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c"/>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B1F7C">
            <w:pPr>
              <w:pStyle w:val="afffc"/>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5B1F7C" w:rsidRPr="00672BFD">
              <w:rPr>
                <w:rFonts w:ascii="黑体" w:eastAsia="黑体" w:hAnsi="黑体"/>
                <w:sz w:val="21"/>
                <w:szCs w:val="21"/>
              </w:rPr>
            </w:r>
            <w:r w:rsidRPr="00672BFD">
              <w:rPr>
                <w:rFonts w:ascii="黑体" w:eastAsia="黑体" w:hAnsi="黑体"/>
                <w:sz w:val="21"/>
                <w:szCs w:val="21"/>
              </w:rPr>
              <w:fldChar w:fldCharType="separate"/>
            </w:r>
            <w:r w:rsidR="005B1F7C">
              <w:rPr>
                <w:rFonts w:ascii="黑体" w:eastAsia="黑体" w:hAnsi="黑体"/>
                <w:sz w:val="21"/>
                <w:szCs w:val="21"/>
              </w:rPr>
              <w:t>67.080.1</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c"/>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f"/>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5B1F7C">
                  <w:pPr>
                    <w:pStyle w:val="affff8"/>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5B1F7C">
                    <w:t>CHBAS</w:t>
                  </w:r>
                  <w:r w:rsidR="009C3257">
                    <w:fldChar w:fldCharType="end"/>
                  </w:r>
                  <w:bookmarkEnd w:id="1"/>
                </w:p>
              </w:tc>
            </w:tr>
          </w:tbl>
          <w:p w:rsidR="00FB231D" w:rsidRPr="00672BFD" w:rsidRDefault="00672BFD" w:rsidP="005B1F7C">
            <w:pPr>
              <w:pStyle w:val="afffc"/>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005B1F7C" w:rsidRPr="00672BFD">
              <w:rPr>
                <w:rFonts w:ascii="黑体" w:eastAsia="黑体" w:hAnsi="黑体"/>
                <w:sz w:val="21"/>
                <w:szCs w:val="21"/>
              </w:rPr>
            </w:r>
            <w:r w:rsidRPr="00672BFD">
              <w:rPr>
                <w:rFonts w:ascii="黑体" w:eastAsia="黑体" w:hAnsi="黑体"/>
                <w:sz w:val="21"/>
                <w:szCs w:val="21"/>
              </w:rPr>
              <w:fldChar w:fldCharType="separate"/>
            </w:r>
            <w:r w:rsidR="005B1F7C">
              <w:rPr>
                <w:rFonts w:ascii="黑体" w:eastAsia="黑体" w:hAnsi="黑体"/>
                <w:sz w:val="21"/>
                <w:szCs w:val="21"/>
              </w:rPr>
              <w:t>B 31</w:t>
            </w:r>
            <w:r w:rsidRPr="00672BFD">
              <w:rPr>
                <w:rFonts w:ascii="黑体" w:eastAsia="黑体" w:hAnsi="黑体"/>
                <w:sz w:val="21"/>
                <w:szCs w:val="21"/>
              </w:rPr>
              <w:fldChar w:fldCharType="end"/>
            </w:r>
            <w:bookmarkEnd w:id="2"/>
          </w:p>
        </w:tc>
      </w:tr>
    </w:tbl>
    <w:p w:rsidR="0000040A" w:rsidRPr="007B7453" w:rsidRDefault="00AE2A69" w:rsidP="000107E0">
      <w:pPr>
        <w:pStyle w:val="affff9"/>
        <w:framePr w:w="9639" w:h="624" w:hRule="exact" w:hSpace="181" w:vSpace="181" w:wrap="around" w:hAnchor="page" w:x="1305" w:y="2269"/>
        <w:rPr>
          <w:rFonts w:ascii="黑体" w:eastAsia="黑体" w:hAnsi="黑体"/>
          <w:b w:val="0"/>
          <w:bCs w:val="0"/>
          <w:w w:val="100"/>
          <w:sz w:val="48"/>
          <w:szCs w:val="48"/>
        </w:rPr>
      </w:pPr>
      <w:bookmarkStart w:id="3" w:name="_Hlk26473981"/>
      <w:bookmarkStart w:id="4" w:name="_GoBack"/>
      <w:bookmarkEnd w:id="4"/>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6"/>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5B1F7C">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7"/>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A999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9"/>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B1F7C" w:rsidRPr="005B1F7C">
        <w:rPr>
          <w:rFonts w:hint="eastAsia"/>
        </w:rPr>
        <w:t>鲜食甘薯机械化栽培技术规程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8"/>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8"/>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8"/>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B1F7C">
        <w:rPr>
          <w:noProof/>
          <w:sz w:val="24"/>
          <w:szCs w:val="28"/>
        </w:rPr>
      </w:r>
      <w:r w:rsidR="00387F46">
        <w:rPr>
          <w:noProof/>
          <w:sz w:val="24"/>
          <w:szCs w:val="28"/>
        </w:rPr>
        <w:fldChar w:fldCharType="separate"/>
      </w:r>
      <w:r>
        <w:rPr>
          <w:noProof/>
          <w:sz w:val="24"/>
          <w:szCs w:val="28"/>
        </w:rPr>
        <w:fldChar w:fldCharType="end"/>
      </w:r>
      <w:bookmarkEnd w:id="11"/>
    </w:p>
    <w:p w:rsidR="0036429C" w:rsidRDefault="00B378E5" w:rsidP="00463B77">
      <w:pPr>
        <w:pStyle w:val="afffffff8"/>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8"/>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387F46">
        <w:rPr>
          <w:b/>
          <w:noProof/>
          <w:sz w:val="21"/>
          <w:szCs w:val="28"/>
        </w:rPr>
      </w:r>
      <w:r w:rsidR="00387F46">
        <w:rPr>
          <w:b/>
          <w:noProof/>
          <w:sz w:val="21"/>
          <w:szCs w:val="28"/>
        </w:rPr>
        <w:fldChar w:fldCharType="separate"/>
      </w:r>
      <w:r w:rsidRPr="00A6537A">
        <w:rPr>
          <w:b/>
          <w:noProof/>
          <w:sz w:val="21"/>
          <w:szCs w:val="28"/>
        </w:rPr>
        <w:fldChar w:fldCharType="end"/>
      </w:r>
      <w:bookmarkEnd w:id="13"/>
    </w:p>
    <w:p w:rsidR="00CD50A1" w:rsidRDefault="00087A77" w:rsidP="00EE7869">
      <w:pPr>
        <w:pStyle w:val="affffffffff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8"/>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5B1F7C" w:rsidRPr="004C7E8B">
        <w:rPr>
          <w:rFonts w:hAnsi="黑体"/>
          <w:w w:val="100"/>
          <w:sz w:val="28"/>
        </w:rPr>
      </w:r>
      <w:r w:rsidRPr="004C7E8B">
        <w:rPr>
          <w:rFonts w:hAnsi="黑体"/>
          <w:w w:val="100"/>
          <w:sz w:val="28"/>
        </w:rPr>
        <w:fldChar w:fldCharType="separate"/>
      </w:r>
      <w:r w:rsidR="005B1F7C">
        <w:rPr>
          <w:rFonts w:hAnsi="黑体" w:hint="eastAsia"/>
          <w:w w:val="100"/>
          <w:sz w:val="28"/>
        </w:rPr>
        <w:t>河北省标准化协会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d"/>
          <w:rFonts w:hAnsi="黑体" w:hint="eastAsia"/>
          <w:position w:val="0"/>
        </w:rPr>
        <w:t>发</w:t>
      </w:r>
      <w:r w:rsidRPr="004C7E8B">
        <w:rPr>
          <w:rStyle w:val="afffffffffffd"/>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3086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B1F7C" w:rsidRDefault="005B1F7C" w:rsidP="005B1F7C">
      <w:pPr>
        <w:pStyle w:val="a6"/>
        <w:spacing w:after="360"/>
      </w:pPr>
      <w:bookmarkStart w:id="21" w:name="BookMark2"/>
      <w:r w:rsidRPr="005B1F7C">
        <w:rPr>
          <w:spacing w:val="320"/>
        </w:rPr>
        <w:lastRenderedPageBreak/>
        <w:t>前</w:t>
      </w:r>
      <w:r>
        <w:t>言</w:t>
      </w:r>
    </w:p>
    <w:p w:rsidR="005B1F7C" w:rsidRDefault="005B1F7C" w:rsidP="005B1F7C">
      <w:pPr>
        <w:pStyle w:val="affffe"/>
        <w:ind w:firstLine="420"/>
        <w:rPr>
          <w:rFonts w:hint="eastAsia"/>
        </w:rPr>
      </w:pPr>
      <w:r>
        <w:rPr>
          <w:rFonts w:hint="eastAsia"/>
        </w:rPr>
        <w:t>本文件按照GB/T 1.1—2020《标准化工作导则  第1部分：标准化文件的结构和起草规则》的规定起草。</w:t>
      </w:r>
    </w:p>
    <w:p w:rsidR="005B1F7C" w:rsidRDefault="005B1F7C" w:rsidP="005B1F7C">
      <w:pPr>
        <w:pStyle w:val="affffe"/>
        <w:ind w:firstLine="420"/>
        <w:rPr>
          <w:rFonts w:hint="eastAsia"/>
        </w:rPr>
      </w:pPr>
      <w:r>
        <w:rPr>
          <w:rFonts w:hint="eastAsia"/>
        </w:rPr>
        <w:t>本文件由河北省标准化协会提出。</w:t>
      </w:r>
    </w:p>
    <w:p w:rsidR="005B1F7C" w:rsidRDefault="005B1F7C" w:rsidP="005B1F7C">
      <w:pPr>
        <w:pStyle w:val="affffe"/>
        <w:ind w:firstLine="420"/>
        <w:rPr>
          <w:rFonts w:hint="eastAsia"/>
        </w:rPr>
      </w:pPr>
      <w:r>
        <w:rPr>
          <w:rFonts w:hint="eastAsia"/>
        </w:rPr>
        <w:t>本文件起草单位：</w:t>
      </w:r>
      <w:r w:rsidRPr="005B1F7C">
        <w:rPr>
          <w:rFonts w:hint="eastAsia"/>
        </w:rPr>
        <w:t>河北田友农业科技有限公司、石家庄市农林科学研究院、石家庄市鹿泉区庄柏种植专业合作社起草。</w:t>
      </w:r>
    </w:p>
    <w:p w:rsidR="005B1F7C" w:rsidRDefault="005B1F7C" w:rsidP="005B1F7C">
      <w:pPr>
        <w:pStyle w:val="affffe"/>
        <w:ind w:firstLine="420"/>
        <w:rPr>
          <w:rFonts w:hint="eastAsia"/>
        </w:rPr>
      </w:pPr>
      <w:r>
        <w:rPr>
          <w:rFonts w:hint="eastAsia"/>
        </w:rPr>
        <w:t>本文件主要起草人：</w:t>
      </w:r>
      <w:r w:rsidRPr="005B1F7C">
        <w:rPr>
          <w:rFonts w:hint="eastAsia"/>
        </w:rPr>
        <w:t>王海山、宋聚红、田东良、付雅丽、梁丽鹏、吴然、洪蕴恒、姜贵平、马晓丽、石芹荣、龚俊良、丁永冲。</w:t>
      </w:r>
    </w:p>
    <w:p w:rsidR="005B1F7C" w:rsidRDefault="005B1F7C" w:rsidP="005B1F7C">
      <w:pPr>
        <w:pStyle w:val="affffe"/>
        <w:ind w:firstLine="420"/>
      </w:pPr>
    </w:p>
    <w:p w:rsidR="005B1F7C" w:rsidRPr="005B1F7C" w:rsidRDefault="005B1F7C" w:rsidP="005B1F7C">
      <w:pPr>
        <w:pStyle w:val="affffe"/>
        <w:ind w:firstLine="420"/>
        <w:sectPr w:rsidR="005B1F7C" w:rsidRPr="005B1F7C" w:rsidSect="005B1F7C">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B844DCECDD34577B4CF3A49F16AB544"/>
        </w:placeholder>
      </w:sdtPr>
      <w:sdtEndPr/>
      <w:sdtContent>
        <w:bookmarkStart w:id="23" w:name="NEW_STAND_NAME" w:displacedByCustomXml="prev"/>
        <w:p w:rsidR="00F26B7E" w:rsidRPr="00F26B7E" w:rsidRDefault="005B1F7C" w:rsidP="005B1F7C">
          <w:pPr>
            <w:pStyle w:val="afffffffffb"/>
            <w:spacing w:beforeLines="100" w:before="240" w:afterLines="220" w:after="528"/>
          </w:pPr>
          <w:r>
            <w:rPr>
              <w:rFonts w:hint="eastAsia"/>
            </w:rPr>
            <w:t>鲜食甘薯机械化栽培技术规程</w:t>
          </w:r>
        </w:p>
      </w:sdtContent>
    </w:sdt>
    <w:bookmarkEnd w:id="23" w:displacedByCustomXml="prev"/>
    <w:p w:rsidR="00E2552F" w:rsidRDefault="00E2552F" w:rsidP="00A77CCB">
      <w:pPr>
        <w:pStyle w:val="afff"/>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5B1F7C" w:rsidRDefault="005B1F7C" w:rsidP="005B1F7C">
      <w:pPr>
        <w:pStyle w:val="affffe"/>
        <w:ind w:firstLine="420"/>
        <w:rPr>
          <w:rFonts w:hint="eastAsia"/>
        </w:rPr>
      </w:pPr>
      <w:bookmarkStart w:id="32" w:name="_Toc17233326"/>
      <w:bookmarkStart w:id="33" w:name="_Toc17233334"/>
      <w:bookmarkStart w:id="34" w:name="_Toc24884212"/>
      <w:bookmarkStart w:id="35" w:name="_Toc24884219"/>
      <w:bookmarkStart w:id="36" w:name="_Toc26648466"/>
      <w:r>
        <w:rPr>
          <w:rFonts w:hint="eastAsia"/>
        </w:rPr>
        <w:t>本文件确立了鲜食甘薯机械化栽培的术语和定义、产地环境、品种选择、栽培管理、病虫害防治和收获。</w:t>
      </w:r>
    </w:p>
    <w:p w:rsidR="008B0C9C" w:rsidRDefault="005B1F7C" w:rsidP="005B1F7C">
      <w:pPr>
        <w:pStyle w:val="affffe"/>
        <w:ind w:firstLine="420"/>
      </w:pPr>
      <w:r>
        <w:rPr>
          <w:rFonts w:hint="eastAsia"/>
        </w:rPr>
        <w:t>本文件适用于石家庄市鲜食甘薯机械化栽培。</w:t>
      </w:r>
    </w:p>
    <w:p w:rsidR="00E2552F" w:rsidRDefault="00E2552F" w:rsidP="00A77CCB">
      <w:pPr>
        <w:pStyle w:val="afff"/>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26D87D0F1BB8476B8C3FFD1D79BCA15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B1F7C" w:rsidRDefault="005B1F7C" w:rsidP="005B1F7C">
      <w:pPr>
        <w:pStyle w:val="affffe"/>
        <w:ind w:firstLine="420"/>
        <w:rPr>
          <w:rFonts w:hint="eastAsia"/>
        </w:rPr>
      </w:pPr>
      <w:r>
        <w:rPr>
          <w:rFonts w:hint="eastAsia"/>
        </w:rPr>
        <w:t xml:space="preserve">NY/T 393  绿色食品农药使用准则 </w:t>
      </w:r>
    </w:p>
    <w:p w:rsidR="005B1F7C" w:rsidRDefault="005B1F7C" w:rsidP="005B1F7C">
      <w:pPr>
        <w:pStyle w:val="affffe"/>
        <w:ind w:firstLine="420"/>
        <w:rPr>
          <w:rFonts w:hint="eastAsia"/>
        </w:rPr>
      </w:pPr>
      <w:r>
        <w:rPr>
          <w:rFonts w:hint="eastAsia"/>
        </w:rPr>
        <w:t>NY/T 496 肥料合理使用准则 通则</w:t>
      </w:r>
    </w:p>
    <w:p w:rsidR="00AA6EC9" w:rsidRPr="008A57E6" w:rsidRDefault="005B1F7C" w:rsidP="005B1F7C">
      <w:pPr>
        <w:pStyle w:val="affffe"/>
        <w:ind w:firstLine="420"/>
      </w:pPr>
      <w:r>
        <w:rPr>
          <w:rFonts w:hint="eastAsia"/>
        </w:rPr>
        <w:t>NY/T 5010 无公害农产品 种植业产地环境条件</w:t>
      </w:r>
    </w:p>
    <w:p w:rsidR="00B265BC" w:rsidRPr="00E030F9" w:rsidRDefault="00FD59EB" w:rsidP="00FD59EB">
      <w:pPr>
        <w:pStyle w:val="afff"/>
        <w:spacing w:before="240" w:after="240"/>
      </w:pPr>
      <w:r>
        <w:rPr>
          <w:rFonts w:hint="eastAsia"/>
          <w:szCs w:val="21"/>
        </w:rPr>
        <w:t>术语和定义</w:t>
      </w:r>
    </w:p>
    <w:bookmarkStart w:id="40" w:name="_Toc26986532" w:displacedByCustomXml="next"/>
    <w:bookmarkEnd w:id="40" w:displacedByCustomXml="next"/>
    <w:sdt>
      <w:sdtPr>
        <w:id w:val="-1909835108"/>
        <w:placeholder>
          <w:docPart w:val="19F019B93770472AAE4476CB4FF2E9D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B1F7C" w:rsidP="00BA263B">
          <w:pPr>
            <w:pStyle w:val="affffe"/>
            <w:ind w:firstLine="420"/>
          </w:pPr>
          <w:r>
            <w:t>下列术语和定义适用于本文件。</w:t>
          </w:r>
        </w:p>
      </w:sdtContent>
    </w:sdt>
    <w:p w:rsidR="005B1F7C" w:rsidRPr="005B1F7C" w:rsidRDefault="005B1F7C" w:rsidP="00A97366">
      <w:pPr>
        <w:pStyle w:val="afffffffffff8"/>
        <w:ind w:left="420" w:hangingChars="200" w:hanging="420"/>
        <w:rPr>
          <w:rFonts w:ascii="黑体" w:eastAsia="黑体" w:hAnsi="黑体" w:hint="eastAsia"/>
        </w:rPr>
      </w:pPr>
      <w:r w:rsidRPr="005B1F7C">
        <w:rPr>
          <w:rFonts w:ascii="黑体" w:eastAsia="黑体" w:hAnsi="黑体"/>
        </w:rPr>
        <w:br/>
      </w:r>
      <w:r w:rsidRPr="005B1F7C">
        <w:rPr>
          <w:rFonts w:ascii="黑体" w:eastAsia="黑体" w:hAnsi="黑体" w:hint="eastAsia"/>
        </w:rPr>
        <w:t>鲜食甘薯</w:t>
      </w:r>
    </w:p>
    <w:p w:rsidR="002A1260" w:rsidRPr="005B1F7C" w:rsidRDefault="005B1F7C" w:rsidP="005B1F7C">
      <w:pPr>
        <w:pStyle w:val="affffe"/>
        <w:ind w:firstLine="420"/>
      </w:pPr>
      <w:r w:rsidRPr="005B1F7C">
        <w:rPr>
          <w:rFonts w:hint="eastAsia"/>
        </w:rPr>
        <w:t>鲜食甘薯 fresh sweet potato，直接食用或蒸煮后食用的新鲜甘薯。</w:t>
      </w:r>
    </w:p>
    <w:p w:rsidR="001D212F" w:rsidRDefault="001D212F" w:rsidP="00E60C63">
      <w:pPr>
        <w:pStyle w:val="affffe"/>
        <w:ind w:firstLine="420"/>
      </w:pPr>
    </w:p>
    <w:p w:rsidR="005B1F7C" w:rsidRPr="005B1F7C" w:rsidRDefault="005B1F7C" w:rsidP="005B1F7C">
      <w:pPr>
        <w:pStyle w:val="afffffffffff8"/>
        <w:ind w:left="420" w:hangingChars="200" w:hanging="420"/>
        <w:rPr>
          <w:rFonts w:ascii="黑体" w:eastAsia="黑体" w:hAnsi="黑体" w:hint="eastAsia"/>
        </w:rPr>
      </w:pPr>
      <w:r w:rsidRPr="005B1F7C">
        <w:rPr>
          <w:rFonts w:ascii="黑体" w:eastAsia="黑体" w:hAnsi="黑体"/>
        </w:rPr>
        <w:br/>
      </w:r>
      <w:r w:rsidRPr="005B1F7C">
        <w:rPr>
          <w:rFonts w:ascii="黑体" w:eastAsia="黑体" w:hAnsi="黑体" w:hint="eastAsia"/>
        </w:rPr>
        <w:t>机械化栽培</w:t>
      </w:r>
    </w:p>
    <w:p w:rsidR="009273B3" w:rsidRDefault="005B1F7C" w:rsidP="005B1F7C">
      <w:pPr>
        <w:pStyle w:val="affffe"/>
        <w:ind w:firstLine="420"/>
      </w:pPr>
      <w:r>
        <w:rPr>
          <w:rFonts w:hint="eastAsia"/>
        </w:rPr>
        <w:t>以机械（起垄、切蔓、收获）操作为主的栽培方式。</w:t>
      </w:r>
    </w:p>
    <w:p w:rsidR="005B1F7C" w:rsidRDefault="005B1F7C" w:rsidP="005B1F7C">
      <w:pPr>
        <w:pStyle w:val="afff"/>
        <w:spacing w:before="240" w:after="240"/>
      </w:pPr>
      <w:r>
        <w:rPr>
          <w:rFonts w:hint="eastAsia"/>
        </w:rPr>
        <w:t>产地环境</w:t>
      </w:r>
    </w:p>
    <w:p w:rsidR="005B1F7C" w:rsidRDefault="005B1F7C" w:rsidP="005B1F7C">
      <w:pPr>
        <w:pStyle w:val="affffe"/>
        <w:ind w:firstLine="420"/>
        <w:rPr>
          <w:rFonts w:hint="eastAsia"/>
        </w:rPr>
      </w:pPr>
      <w:r>
        <w:rPr>
          <w:rFonts w:hint="eastAsia"/>
        </w:rPr>
        <w:t>选择无污染源、土地平整、地势较高、土层深厚、土质疏松、富含有机质、排灌良好的壤土或沙壤土，pH值5～7，前茬未种甘薯、马铃薯等薯类作物。产地环境条件应符合NY/T 5010 的要求。</w:t>
      </w:r>
    </w:p>
    <w:p w:rsidR="005B1F7C" w:rsidRDefault="005B1F7C" w:rsidP="005B1F7C">
      <w:pPr>
        <w:pStyle w:val="afff"/>
        <w:spacing w:before="240" w:after="240"/>
        <w:rPr>
          <w:rFonts w:hint="eastAsia"/>
        </w:rPr>
      </w:pPr>
      <w:r>
        <w:rPr>
          <w:rFonts w:hint="eastAsia"/>
        </w:rPr>
        <w:t>品种选择</w:t>
      </w:r>
    </w:p>
    <w:p w:rsidR="005B1F7C" w:rsidRDefault="005B1F7C" w:rsidP="005B1F7C">
      <w:pPr>
        <w:pStyle w:val="affffe"/>
        <w:ind w:firstLine="420"/>
        <w:rPr>
          <w:rFonts w:hint="eastAsia"/>
        </w:rPr>
      </w:pPr>
      <w:r>
        <w:rPr>
          <w:rFonts w:hint="eastAsia"/>
        </w:rPr>
        <w:t>根据甘薯市场供应需求，选择经农业农村部品种登记的，适合当地生态条件的、高产、优质、薯皮光滑、薯形均匀美观的鲜食型甘薯品种。</w:t>
      </w:r>
    </w:p>
    <w:p w:rsidR="005B1F7C" w:rsidRDefault="005B1F7C" w:rsidP="005B1F7C">
      <w:pPr>
        <w:pStyle w:val="afff"/>
        <w:spacing w:before="240" w:after="240"/>
      </w:pPr>
      <w:r>
        <w:rPr>
          <w:rFonts w:hint="eastAsia"/>
        </w:rPr>
        <w:t>栽培管理</w:t>
      </w:r>
    </w:p>
    <w:p w:rsidR="005B1F7C" w:rsidRDefault="005B1F7C" w:rsidP="005B1F7C">
      <w:pPr>
        <w:pStyle w:val="afff0"/>
        <w:spacing w:before="120" w:after="120"/>
      </w:pPr>
      <w:r>
        <w:rPr>
          <w:rFonts w:hint="eastAsia"/>
        </w:rPr>
        <w:t>定植前准备</w:t>
      </w:r>
    </w:p>
    <w:p w:rsidR="005B1F7C" w:rsidRDefault="005B1F7C" w:rsidP="005B1F7C">
      <w:pPr>
        <w:pStyle w:val="afff1"/>
        <w:spacing w:before="120" w:after="120"/>
        <w:rPr>
          <w:rFonts w:hint="eastAsia"/>
        </w:rPr>
      </w:pPr>
      <w:r>
        <w:rPr>
          <w:rFonts w:hint="eastAsia"/>
        </w:rPr>
        <w:t>整地施肥</w:t>
      </w:r>
    </w:p>
    <w:p w:rsidR="005B1F7C" w:rsidRDefault="005B1F7C" w:rsidP="005B1F7C">
      <w:pPr>
        <w:pStyle w:val="affffe"/>
        <w:ind w:firstLine="420"/>
        <w:rPr>
          <w:rFonts w:hint="eastAsia"/>
        </w:rPr>
      </w:pPr>
      <w:r>
        <w:rPr>
          <w:rFonts w:hint="eastAsia"/>
        </w:rPr>
        <w:t>前作收获后及时深翻土，选择在晴天、土壤湿度较小时深耕。耕翻深度30 cm～36 cm，深耕后耙平耙细。每亩施腐熟农家肥1000 kg～2000 kg或施复合肥40 kg。肥料使用按照NY/T 496 执行。</w:t>
      </w:r>
    </w:p>
    <w:p w:rsidR="005B1F7C" w:rsidRDefault="005B1F7C" w:rsidP="005B1F7C">
      <w:pPr>
        <w:pStyle w:val="afff1"/>
        <w:spacing w:before="120" w:after="120"/>
        <w:rPr>
          <w:rFonts w:hint="eastAsia"/>
        </w:rPr>
      </w:pPr>
      <w:r>
        <w:rPr>
          <w:rFonts w:hint="eastAsia"/>
        </w:rPr>
        <w:t>起垄</w:t>
      </w:r>
    </w:p>
    <w:p w:rsidR="005B1F7C" w:rsidRDefault="005B1F7C" w:rsidP="005B1F7C">
      <w:pPr>
        <w:pStyle w:val="affffe"/>
        <w:ind w:firstLine="420"/>
        <w:rPr>
          <w:rFonts w:hint="eastAsia"/>
        </w:rPr>
      </w:pPr>
      <w:r>
        <w:rPr>
          <w:rFonts w:hint="eastAsia"/>
        </w:rPr>
        <w:lastRenderedPageBreak/>
        <w:t>选用四轮拖拉机配套起垄机具，按单垄双行种植，垄距90 cm～110 cm、垄高30 cm～40 cm。起垄时结合施肥，加入颗粒剂农药进行土壤处理，根据需要可选装滴灌管。垄形饱满肥胖，垄向以南北为佳，垄面平整，垄土塌实，无硬心。</w:t>
      </w:r>
    </w:p>
    <w:p w:rsidR="005B1F7C" w:rsidRDefault="005B1F7C" w:rsidP="005B1F7C">
      <w:pPr>
        <w:pStyle w:val="afff0"/>
        <w:spacing w:before="120" w:after="120"/>
        <w:rPr>
          <w:rFonts w:hint="eastAsia"/>
        </w:rPr>
      </w:pPr>
      <w:r>
        <w:rPr>
          <w:rFonts w:hint="eastAsia"/>
        </w:rPr>
        <w:t>定植</w:t>
      </w:r>
    </w:p>
    <w:p w:rsidR="005B1F7C" w:rsidRDefault="005B1F7C" w:rsidP="005B1F7C">
      <w:pPr>
        <w:pStyle w:val="afff1"/>
        <w:spacing w:before="120" w:after="120"/>
        <w:rPr>
          <w:rFonts w:hint="eastAsia"/>
        </w:rPr>
      </w:pPr>
      <w:r>
        <w:rPr>
          <w:rFonts w:hint="eastAsia"/>
        </w:rPr>
        <w:t>种苗选择</w:t>
      </w:r>
    </w:p>
    <w:p w:rsidR="005B1F7C" w:rsidRDefault="005B1F7C" w:rsidP="005B1F7C">
      <w:pPr>
        <w:pStyle w:val="affffe"/>
        <w:ind w:firstLine="420"/>
        <w:rPr>
          <w:rFonts w:hint="eastAsia"/>
        </w:rPr>
      </w:pPr>
      <w:r>
        <w:rPr>
          <w:rFonts w:hint="eastAsia"/>
        </w:rPr>
        <w:t>苗龄30 d～35 d，苗长20 cm～25 cm，顶部3叶齐平，叶片肥厚，大小适中，颜色浓绿，茎粗壮，节间短（3 cm～4 cm），茎韧不易折断，全株无病斑，百株鲜重0.5 kg以上。</w:t>
      </w:r>
    </w:p>
    <w:p w:rsidR="005B1F7C" w:rsidRDefault="005B1F7C" w:rsidP="005B1F7C">
      <w:pPr>
        <w:pStyle w:val="afff1"/>
        <w:spacing w:before="120" w:after="120"/>
        <w:rPr>
          <w:rFonts w:hint="eastAsia"/>
        </w:rPr>
      </w:pPr>
      <w:r>
        <w:rPr>
          <w:rFonts w:hint="eastAsia"/>
        </w:rPr>
        <w:t>定植时间</w:t>
      </w:r>
    </w:p>
    <w:p w:rsidR="005B1F7C" w:rsidRDefault="005B1F7C" w:rsidP="005B1F7C">
      <w:pPr>
        <w:pStyle w:val="affffe"/>
        <w:ind w:firstLine="420"/>
        <w:rPr>
          <w:rFonts w:hint="eastAsia"/>
        </w:rPr>
      </w:pPr>
      <w:r>
        <w:rPr>
          <w:rFonts w:hint="eastAsia"/>
        </w:rPr>
        <w:t>春薯定植在地下10 cm地温稳定在10 ℃以上即可定植，也可根据当地晚霜结束期作为定植期，一般在5月1日前后。夏薯定植一般在小麦收获后进行，越早越好。</w:t>
      </w:r>
    </w:p>
    <w:p w:rsidR="005B1F7C" w:rsidRDefault="005B1F7C" w:rsidP="005B1F7C">
      <w:pPr>
        <w:pStyle w:val="afff1"/>
        <w:spacing w:before="120" w:after="120"/>
        <w:rPr>
          <w:rFonts w:hint="eastAsia"/>
        </w:rPr>
      </w:pPr>
      <w:r>
        <w:rPr>
          <w:rFonts w:hint="eastAsia"/>
        </w:rPr>
        <w:t>定植密度</w:t>
      </w:r>
    </w:p>
    <w:p w:rsidR="005B1F7C" w:rsidRDefault="005B1F7C" w:rsidP="005B1F7C">
      <w:pPr>
        <w:pStyle w:val="affffe"/>
        <w:ind w:firstLine="420"/>
        <w:rPr>
          <w:rFonts w:hint="eastAsia"/>
        </w:rPr>
      </w:pPr>
      <w:r>
        <w:rPr>
          <w:rFonts w:hint="eastAsia"/>
        </w:rPr>
        <w:t>春薯3000株～3500株/亩，夏薯3500株～4000株/亩</w:t>
      </w:r>
      <w:r>
        <w:rPr>
          <w:rFonts w:hint="eastAsia"/>
          <w:vertAlign w:val="superscript"/>
        </w:rPr>
        <w:t xml:space="preserve"> </w:t>
      </w:r>
      <w:r>
        <w:rPr>
          <w:rFonts w:hint="eastAsia"/>
        </w:rPr>
        <w:t>。</w:t>
      </w:r>
    </w:p>
    <w:p w:rsidR="005B1F7C" w:rsidRDefault="005B1F7C" w:rsidP="005B1F7C">
      <w:pPr>
        <w:pStyle w:val="afff1"/>
        <w:spacing w:before="120" w:after="120"/>
        <w:rPr>
          <w:rFonts w:hint="eastAsia"/>
        </w:rPr>
      </w:pPr>
      <w:r>
        <w:rPr>
          <w:rFonts w:hint="eastAsia"/>
        </w:rPr>
        <w:t>定植方法</w:t>
      </w:r>
    </w:p>
    <w:p w:rsidR="005B1F7C" w:rsidRDefault="005B1F7C" w:rsidP="005B1F7C">
      <w:pPr>
        <w:pStyle w:val="affffe"/>
        <w:ind w:firstLine="420"/>
        <w:rPr>
          <w:rFonts w:hint="eastAsia"/>
        </w:rPr>
      </w:pPr>
      <w:r>
        <w:rPr>
          <w:rFonts w:hint="eastAsia"/>
        </w:rPr>
        <w:t>为减少病虫害，薯苗应采用高剪苗，采用水平插或斜插，栽插时苗入土3～4节，苗尖露出土面2～3节,栽后浇足定植水。</w:t>
      </w:r>
    </w:p>
    <w:p w:rsidR="005B1F7C" w:rsidRDefault="005B1F7C" w:rsidP="005B1F7C">
      <w:pPr>
        <w:pStyle w:val="afff0"/>
        <w:spacing w:before="120" w:after="120"/>
        <w:rPr>
          <w:rFonts w:hint="eastAsia"/>
        </w:rPr>
      </w:pPr>
      <w:r>
        <w:rPr>
          <w:rFonts w:hint="eastAsia"/>
        </w:rPr>
        <w:t>田间管理</w:t>
      </w:r>
    </w:p>
    <w:p w:rsidR="005B1F7C" w:rsidRDefault="005B1F7C" w:rsidP="005B1F7C">
      <w:pPr>
        <w:pStyle w:val="afff1"/>
        <w:spacing w:before="120" w:after="120"/>
        <w:rPr>
          <w:rFonts w:hint="eastAsia"/>
        </w:rPr>
      </w:pPr>
      <w:r>
        <w:rPr>
          <w:rFonts w:hint="eastAsia"/>
        </w:rPr>
        <w:t>查苗补苗</w:t>
      </w:r>
    </w:p>
    <w:p w:rsidR="005B1F7C" w:rsidRDefault="005B1F7C" w:rsidP="005B1F7C">
      <w:pPr>
        <w:pStyle w:val="affffe"/>
        <w:ind w:firstLine="420"/>
        <w:rPr>
          <w:rFonts w:hint="eastAsia"/>
        </w:rPr>
      </w:pPr>
      <w:r>
        <w:rPr>
          <w:rFonts w:hint="eastAsia"/>
        </w:rPr>
        <w:t>定植后5 d～7 d内及时查苗，发现缺苗立即补栽，栽后浇足定植水，再覆一层干土，成活后施偏肥。</w:t>
      </w:r>
    </w:p>
    <w:p w:rsidR="005B1F7C" w:rsidRDefault="005B1F7C" w:rsidP="005B1F7C">
      <w:pPr>
        <w:pStyle w:val="afff1"/>
        <w:spacing w:before="120" w:after="120"/>
        <w:rPr>
          <w:rFonts w:hint="eastAsia"/>
        </w:rPr>
      </w:pPr>
      <w:r>
        <w:rPr>
          <w:rFonts w:hint="eastAsia"/>
        </w:rPr>
        <w:t>中耕除草</w:t>
      </w:r>
    </w:p>
    <w:p w:rsidR="005B1F7C" w:rsidRDefault="005B1F7C" w:rsidP="005B1F7C">
      <w:pPr>
        <w:pStyle w:val="affffe"/>
        <w:ind w:firstLine="420"/>
        <w:rPr>
          <w:rFonts w:hint="eastAsia"/>
        </w:rPr>
      </w:pPr>
      <w:r>
        <w:rPr>
          <w:rFonts w:hint="eastAsia"/>
        </w:rPr>
        <w:t>中耕可以改善土壤通透条件，有利于促进根系生长及块根的形成和膨大，一般进行2～3次。第一次除草在缓苗后（定植后10 d～15 d）进行，宜深；第二次在分枝结薯期（定植后30 d～40 d)进行；第三次在封垄前进行，中耕宜浅、并培土。除草结合中耕和培土进行。</w:t>
      </w:r>
    </w:p>
    <w:p w:rsidR="005B1F7C" w:rsidRDefault="005B1F7C" w:rsidP="005B1F7C">
      <w:pPr>
        <w:pStyle w:val="afff1"/>
        <w:spacing w:before="120" w:after="120"/>
        <w:rPr>
          <w:rFonts w:hint="eastAsia"/>
        </w:rPr>
      </w:pPr>
      <w:r>
        <w:rPr>
          <w:rFonts w:hint="eastAsia"/>
        </w:rPr>
        <w:t>水肥管理</w:t>
      </w:r>
    </w:p>
    <w:p w:rsidR="005B1F7C" w:rsidRDefault="005B1F7C" w:rsidP="005B1F7C">
      <w:pPr>
        <w:pStyle w:val="affffe"/>
        <w:ind w:firstLine="420"/>
        <w:rPr>
          <w:rFonts w:hint="eastAsia"/>
        </w:rPr>
      </w:pPr>
      <w:r>
        <w:rPr>
          <w:rFonts w:hint="eastAsia"/>
        </w:rPr>
        <w:t>定植后20 d内保持土壤湿润；分枝结薯期（定植后30 d～40 d),干旱时浇小水，可结合浇水每亩施尿素3 kg～4 kg；薯块盛长阶段（定植后60 d～100 d),</w:t>
      </w:r>
      <w:proofErr w:type="gramStart"/>
      <w:r>
        <w:rPr>
          <w:rFonts w:hint="eastAsia"/>
        </w:rPr>
        <w:t>遇干早应</w:t>
      </w:r>
      <w:proofErr w:type="gramEnd"/>
      <w:r>
        <w:rPr>
          <w:rFonts w:hint="eastAsia"/>
        </w:rPr>
        <w:t>及时浇水，水量不宜过大，结合浇水每亩施高钾复合肥20 kg；如叶片早衰，每亩可用浓度0.2 %的磷酸二氢钾和0.5 %的尿素溶液75 kg～100 kg进行叶面追肥，每隔7 d喷1次，喷施1～3次。收获前15 d～20 d，停止浇水。雨后及时排水。</w:t>
      </w:r>
    </w:p>
    <w:p w:rsidR="005B1F7C" w:rsidRDefault="005B1F7C" w:rsidP="005B1F7C">
      <w:pPr>
        <w:pStyle w:val="afff1"/>
        <w:spacing w:before="120" w:after="120"/>
        <w:rPr>
          <w:rFonts w:hint="eastAsia"/>
        </w:rPr>
      </w:pPr>
      <w:r>
        <w:rPr>
          <w:rFonts w:hint="eastAsia"/>
        </w:rPr>
        <w:t>化学控旺</w:t>
      </w:r>
    </w:p>
    <w:p w:rsidR="005B1F7C" w:rsidRDefault="005B1F7C" w:rsidP="005B1F7C">
      <w:pPr>
        <w:pStyle w:val="affffe"/>
        <w:ind w:firstLine="420"/>
        <w:rPr>
          <w:rFonts w:hint="eastAsia"/>
        </w:rPr>
      </w:pPr>
      <w:r>
        <w:rPr>
          <w:rFonts w:hint="eastAsia"/>
        </w:rPr>
        <w:t>药剂控旺，可有效控制茎叶徒长，促进甘薯膨大，提高产量。在茎蔓长到40cm～50cm时，可选择晴朗无风的天气，选用25 %多效唑可湿性粉剂或55 %烯效唑可湿性粉剂均匀喷洒叶面，每隔7 d左右喷洒1次，视徒长程度决定喷洒剂量和喷洒次数，农药使用按照NY/T 393执行。</w:t>
      </w:r>
    </w:p>
    <w:p w:rsidR="005B1F7C" w:rsidRDefault="005B1F7C" w:rsidP="005B1F7C">
      <w:pPr>
        <w:pStyle w:val="afff"/>
        <w:spacing w:before="240" w:after="240"/>
        <w:rPr>
          <w:rFonts w:hint="eastAsia"/>
        </w:rPr>
      </w:pPr>
      <w:r>
        <w:rPr>
          <w:rFonts w:hint="eastAsia"/>
        </w:rPr>
        <w:t>病虫害防治</w:t>
      </w:r>
    </w:p>
    <w:p w:rsidR="005B1F7C" w:rsidRDefault="005B1F7C" w:rsidP="005B1F7C">
      <w:pPr>
        <w:pStyle w:val="afff0"/>
        <w:spacing w:before="120" w:after="120"/>
        <w:rPr>
          <w:rFonts w:hint="eastAsia"/>
        </w:rPr>
      </w:pPr>
      <w:r>
        <w:rPr>
          <w:rFonts w:hint="eastAsia"/>
        </w:rPr>
        <w:t>主要病虫害</w:t>
      </w:r>
    </w:p>
    <w:p w:rsidR="005B1F7C" w:rsidRDefault="005B1F7C" w:rsidP="005B1F7C">
      <w:pPr>
        <w:pStyle w:val="affffe"/>
        <w:ind w:firstLine="420"/>
        <w:rPr>
          <w:rFonts w:hint="eastAsia"/>
        </w:rPr>
      </w:pPr>
      <w:r>
        <w:rPr>
          <w:rFonts w:hint="eastAsia"/>
        </w:rPr>
        <w:t>有黑斑病、软腐病、茎线虫病等。</w:t>
      </w:r>
    </w:p>
    <w:p w:rsidR="005B1F7C" w:rsidRDefault="005B1F7C" w:rsidP="005B1F7C">
      <w:pPr>
        <w:pStyle w:val="afff0"/>
        <w:spacing w:before="120" w:after="120"/>
      </w:pPr>
      <w:r>
        <w:rPr>
          <w:rFonts w:hint="eastAsia"/>
        </w:rPr>
        <w:t>防治原则</w:t>
      </w:r>
    </w:p>
    <w:p w:rsidR="005B1F7C" w:rsidRDefault="005B1F7C" w:rsidP="005B1F7C">
      <w:pPr>
        <w:pStyle w:val="affffe"/>
        <w:ind w:firstLine="420"/>
        <w:rPr>
          <w:rFonts w:hint="eastAsia"/>
        </w:rPr>
      </w:pPr>
      <w:r>
        <w:rPr>
          <w:rFonts w:hint="eastAsia"/>
        </w:rPr>
        <w:lastRenderedPageBreak/>
        <w:t>贯彻“预防为主，综合防治”的植保方针，坚持以“农业防治、物理防治为主，化学防治为辅”的原则，使用</w:t>
      </w:r>
      <w:r>
        <w:rPr>
          <w:rFonts w:hAnsi="宋体" w:hint="eastAsia"/>
        </w:rPr>
        <w:t>高效、低毒、低残留的农药，注意轮换交替用药，严格控制农药使用次数和安全间隔期。</w:t>
      </w:r>
      <w:r>
        <w:rPr>
          <w:rFonts w:hint="eastAsia"/>
        </w:rPr>
        <w:t>农药使用应符合NY/T 393的规定。</w:t>
      </w:r>
    </w:p>
    <w:p w:rsidR="005B1F7C" w:rsidRDefault="005B1F7C" w:rsidP="005B1F7C">
      <w:pPr>
        <w:pStyle w:val="afff0"/>
        <w:spacing w:before="120" w:after="120"/>
      </w:pPr>
      <w:r>
        <w:rPr>
          <w:rFonts w:hint="eastAsia"/>
        </w:rPr>
        <w:t>农业防治</w:t>
      </w:r>
    </w:p>
    <w:p w:rsidR="005B1F7C" w:rsidRDefault="005B1F7C" w:rsidP="005B1F7C">
      <w:pPr>
        <w:pStyle w:val="afffffffff4"/>
        <w:rPr>
          <w:rFonts w:hint="eastAsia"/>
        </w:rPr>
      </w:pPr>
      <w:r>
        <w:rPr>
          <w:rFonts w:hint="eastAsia"/>
        </w:rPr>
        <w:t>选用抗病品种、</w:t>
      </w:r>
      <w:proofErr w:type="gramStart"/>
      <w:r>
        <w:rPr>
          <w:rFonts w:hint="eastAsia"/>
        </w:rPr>
        <w:t>脱毒种</w:t>
      </w:r>
      <w:proofErr w:type="gramEnd"/>
      <w:r>
        <w:rPr>
          <w:rFonts w:hint="eastAsia"/>
        </w:rPr>
        <w:t>薯种苗进行生产。</w:t>
      </w:r>
    </w:p>
    <w:p w:rsidR="005B1F7C" w:rsidRDefault="005B1F7C" w:rsidP="005B1F7C">
      <w:pPr>
        <w:pStyle w:val="afffffffff4"/>
      </w:pPr>
      <w:r>
        <w:rPr>
          <w:rFonts w:hint="eastAsia"/>
        </w:rPr>
        <w:t>采用</w:t>
      </w:r>
      <w:proofErr w:type="gramStart"/>
      <w:r>
        <w:rPr>
          <w:rFonts w:hint="eastAsia"/>
        </w:rPr>
        <w:t>高剪苗</w:t>
      </w:r>
      <w:proofErr w:type="gramEnd"/>
      <w:r>
        <w:rPr>
          <w:rFonts w:hint="eastAsia"/>
        </w:rPr>
        <w:t>种植，</w:t>
      </w:r>
      <w:proofErr w:type="gramStart"/>
      <w:r>
        <w:rPr>
          <w:rFonts w:hint="eastAsia"/>
        </w:rPr>
        <w:t>剪苗前</w:t>
      </w:r>
      <w:proofErr w:type="gramEnd"/>
      <w:r>
        <w:rPr>
          <w:rFonts w:hint="eastAsia"/>
        </w:rPr>
        <w:t>，对剪刀或镰刀</w:t>
      </w:r>
      <w:proofErr w:type="gramStart"/>
      <w:r>
        <w:rPr>
          <w:rFonts w:hint="eastAsia"/>
        </w:rPr>
        <w:t>等剪苗工具</w:t>
      </w:r>
      <w:proofErr w:type="gramEnd"/>
      <w:r>
        <w:rPr>
          <w:rFonts w:hint="eastAsia"/>
        </w:rPr>
        <w:t>进行消毒，</w:t>
      </w:r>
      <w:proofErr w:type="gramStart"/>
      <w:r>
        <w:rPr>
          <w:rFonts w:hint="eastAsia"/>
        </w:rPr>
        <w:t>剪苗后集</w:t>
      </w:r>
      <w:proofErr w:type="gramEnd"/>
      <w:r>
        <w:rPr>
          <w:rFonts w:hint="eastAsia"/>
        </w:rPr>
        <w:t>中对伤口再次进行消毒。</w:t>
      </w:r>
    </w:p>
    <w:p w:rsidR="005B1F7C" w:rsidRDefault="005B1F7C" w:rsidP="005B1F7C">
      <w:pPr>
        <w:pStyle w:val="afffffffff4"/>
      </w:pPr>
      <w:r>
        <w:rPr>
          <w:rFonts w:hint="eastAsia"/>
        </w:rPr>
        <w:t>发现有病害植株及时拔除并销毁。</w:t>
      </w:r>
    </w:p>
    <w:p w:rsidR="005B1F7C" w:rsidRDefault="005B1F7C" w:rsidP="005B1F7C">
      <w:pPr>
        <w:pStyle w:val="afffffffff4"/>
      </w:pPr>
      <w:r>
        <w:rPr>
          <w:rFonts w:hint="eastAsia"/>
        </w:rPr>
        <w:t>甘薯收获后及时清洁田园，处理残株落叶及漏收的甘薯；清除杂草，冬耕灭虫；宜采用轮作、倒茬等耕作方式，不施用未腐熟的农家肥料。</w:t>
      </w:r>
    </w:p>
    <w:p w:rsidR="005B1F7C" w:rsidRDefault="005B1F7C" w:rsidP="005B1F7C">
      <w:pPr>
        <w:pStyle w:val="afffffffff4"/>
        <w:rPr>
          <w:rFonts w:ascii="黑体" w:eastAsia="黑体"/>
        </w:rPr>
      </w:pPr>
      <w:r>
        <w:rPr>
          <w:rFonts w:hint="eastAsia"/>
        </w:rPr>
        <w:t>采用深耕深种的种植方式，甘薯薯块不露出土壤表面。</w:t>
      </w:r>
    </w:p>
    <w:p w:rsidR="005B1F7C" w:rsidRDefault="005B1F7C" w:rsidP="005B1F7C">
      <w:pPr>
        <w:pStyle w:val="afff0"/>
        <w:spacing w:before="120" w:after="120"/>
        <w:rPr>
          <w:rFonts w:hint="eastAsia"/>
        </w:rPr>
      </w:pPr>
      <w:r>
        <w:rPr>
          <w:rFonts w:hint="eastAsia"/>
        </w:rPr>
        <w:t>物理防治</w:t>
      </w:r>
    </w:p>
    <w:p w:rsidR="005B1F7C" w:rsidRDefault="005B1F7C" w:rsidP="005B1F7C">
      <w:pPr>
        <w:pStyle w:val="affffe"/>
        <w:ind w:firstLine="420"/>
        <w:rPr>
          <w:rFonts w:hint="eastAsia"/>
        </w:rPr>
      </w:pPr>
      <w:r>
        <w:rPr>
          <w:rFonts w:hint="eastAsia"/>
        </w:rPr>
        <w:t>利用黄板诱杀蚜虫或银灰色地膜驱避蚜虫，用黑光灯、频振式杀虫灯或性诱剂诱杀鳞翅目害虫。</w:t>
      </w:r>
    </w:p>
    <w:p w:rsidR="005B1F7C" w:rsidRDefault="005B1F7C" w:rsidP="005B1F7C">
      <w:pPr>
        <w:pStyle w:val="afff0"/>
        <w:spacing w:before="120" w:after="120"/>
        <w:rPr>
          <w:rFonts w:hint="eastAsia"/>
        </w:rPr>
      </w:pPr>
      <w:r>
        <w:rPr>
          <w:rFonts w:hint="eastAsia"/>
        </w:rPr>
        <w:t>化学防治</w:t>
      </w:r>
    </w:p>
    <w:p w:rsidR="005B1F7C" w:rsidRDefault="005B1F7C" w:rsidP="005B1F7C">
      <w:pPr>
        <w:pStyle w:val="afff1"/>
        <w:spacing w:before="120" w:after="120"/>
        <w:rPr>
          <w:rFonts w:hint="eastAsia"/>
        </w:rPr>
      </w:pPr>
      <w:r>
        <w:rPr>
          <w:rFonts w:hint="eastAsia"/>
        </w:rPr>
        <w:t>地下害虫防治</w:t>
      </w:r>
    </w:p>
    <w:p w:rsidR="005B1F7C" w:rsidRDefault="005B1F7C" w:rsidP="005B1F7C">
      <w:pPr>
        <w:pStyle w:val="affffe"/>
        <w:ind w:firstLine="420"/>
        <w:rPr>
          <w:rFonts w:hint="eastAsia"/>
        </w:rPr>
      </w:pPr>
      <w:r>
        <w:rPr>
          <w:rFonts w:hint="eastAsia"/>
        </w:rPr>
        <w:t>亩用</w:t>
      </w:r>
      <w:r>
        <w:t>3 %</w:t>
      </w:r>
      <w:r>
        <w:rPr>
          <w:rFonts w:hint="eastAsia"/>
        </w:rPr>
        <w:t>辛硫磷颗粒</w:t>
      </w:r>
      <w:r>
        <w:t>5 kg</w:t>
      </w:r>
      <w:r>
        <w:rPr>
          <w:rFonts w:hint="eastAsia"/>
        </w:rPr>
        <w:t>或</w:t>
      </w:r>
      <w:r>
        <w:t>10 %</w:t>
      </w:r>
      <w:r>
        <w:rPr>
          <w:rFonts w:hint="eastAsia"/>
        </w:rPr>
        <w:t>毒死蜱颗粒</w:t>
      </w:r>
      <w:r>
        <w:t>2 kg</w:t>
      </w:r>
      <w:r>
        <w:rPr>
          <w:rFonts w:hint="eastAsia"/>
        </w:rPr>
        <w:t>结合起垄撒施。</w:t>
      </w:r>
    </w:p>
    <w:p w:rsidR="005B1F7C" w:rsidRDefault="005B1F7C" w:rsidP="005B1F7C">
      <w:pPr>
        <w:pStyle w:val="afff1"/>
        <w:spacing w:before="120" w:after="120"/>
      </w:pPr>
      <w:r>
        <w:rPr>
          <w:rFonts w:hint="eastAsia"/>
        </w:rPr>
        <w:t>苗期害虫防治</w:t>
      </w:r>
    </w:p>
    <w:p w:rsidR="005B1F7C" w:rsidRDefault="005B1F7C" w:rsidP="005B1F7C">
      <w:pPr>
        <w:pStyle w:val="affffe"/>
        <w:ind w:firstLine="420"/>
        <w:rPr>
          <w:rFonts w:hint="eastAsia"/>
        </w:rPr>
      </w:pPr>
      <w:r>
        <w:rPr>
          <w:rFonts w:hint="eastAsia"/>
        </w:rPr>
        <w:t>主要防治甘薯麦蛾，用</w:t>
      </w:r>
      <w:r>
        <w:t>4.5 %</w:t>
      </w:r>
      <w:r>
        <w:rPr>
          <w:rFonts w:hint="eastAsia"/>
        </w:rPr>
        <w:t>氯氰菊酯乳油</w:t>
      </w:r>
      <w:r>
        <w:t>500</w:t>
      </w:r>
      <w:r>
        <w:rPr>
          <w:rFonts w:hint="eastAsia"/>
        </w:rPr>
        <w:t>倍液加展透（有机硅）喷雾，喷匀喷透。</w:t>
      </w:r>
    </w:p>
    <w:p w:rsidR="005B1F7C" w:rsidRDefault="005B1F7C" w:rsidP="005B1F7C">
      <w:pPr>
        <w:pStyle w:val="afff1"/>
        <w:spacing w:before="120" w:after="120"/>
      </w:pPr>
      <w:r>
        <w:rPr>
          <w:rFonts w:hint="eastAsia"/>
        </w:rPr>
        <w:t>线虫防治</w:t>
      </w:r>
    </w:p>
    <w:p w:rsidR="005B1F7C" w:rsidRDefault="005B1F7C" w:rsidP="005B1F7C">
      <w:pPr>
        <w:pStyle w:val="affffe"/>
        <w:ind w:firstLine="420"/>
        <w:rPr>
          <w:rFonts w:hint="eastAsia"/>
        </w:rPr>
      </w:pPr>
      <w:proofErr w:type="gramStart"/>
      <w:r>
        <w:rPr>
          <w:rFonts w:hint="eastAsia"/>
        </w:rPr>
        <w:t>亩用</w:t>
      </w:r>
      <w:proofErr w:type="gramEnd"/>
      <w:r>
        <w:t>10 %</w:t>
      </w:r>
      <w:r>
        <w:rPr>
          <w:rFonts w:hint="eastAsia"/>
        </w:rPr>
        <w:t>噻唑磷颗粒</w:t>
      </w:r>
      <w:r>
        <w:t>2 kg</w:t>
      </w:r>
      <w:r>
        <w:rPr>
          <w:rFonts w:hint="eastAsia"/>
        </w:rPr>
        <w:t>结合整地撒施。苗期喷施</w:t>
      </w:r>
      <w:r>
        <w:t>1.8 %</w:t>
      </w:r>
      <w:r>
        <w:rPr>
          <w:rFonts w:hint="eastAsia"/>
        </w:rPr>
        <w:t>阿维菌素</w:t>
      </w:r>
      <w:r>
        <w:t>3000</w:t>
      </w:r>
      <w:r>
        <w:rPr>
          <w:rFonts w:hint="eastAsia"/>
        </w:rPr>
        <w:t>或</w:t>
      </w:r>
      <w:r>
        <w:t>70 %</w:t>
      </w:r>
      <w:r>
        <w:rPr>
          <w:rFonts w:hint="eastAsia"/>
        </w:rPr>
        <w:t>噻唑磷乳油</w:t>
      </w:r>
      <w:r>
        <w:t>1000</w:t>
      </w:r>
      <w:r>
        <w:rPr>
          <w:rFonts w:hint="eastAsia"/>
        </w:rPr>
        <w:t>倍液。</w:t>
      </w:r>
    </w:p>
    <w:p w:rsidR="005B1F7C" w:rsidRDefault="005B1F7C" w:rsidP="005B1F7C">
      <w:pPr>
        <w:pStyle w:val="afff"/>
        <w:spacing w:before="240" w:after="240"/>
        <w:rPr>
          <w:rFonts w:hint="eastAsia"/>
        </w:rPr>
      </w:pPr>
      <w:r>
        <w:rPr>
          <w:rFonts w:hint="eastAsia"/>
        </w:rPr>
        <w:t>收获</w:t>
      </w:r>
    </w:p>
    <w:p w:rsidR="005B1F7C" w:rsidRDefault="005B1F7C" w:rsidP="005B1F7C">
      <w:pPr>
        <w:pStyle w:val="afff0"/>
        <w:spacing w:before="120" w:after="120"/>
        <w:rPr>
          <w:rFonts w:hint="eastAsia"/>
        </w:rPr>
      </w:pPr>
      <w:r>
        <w:rPr>
          <w:rFonts w:hint="eastAsia"/>
        </w:rPr>
        <w:t>收获时间</w:t>
      </w:r>
    </w:p>
    <w:p w:rsidR="005B1F7C" w:rsidRDefault="005B1F7C" w:rsidP="005B1F7C">
      <w:pPr>
        <w:pStyle w:val="affffe"/>
        <w:ind w:firstLine="420"/>
        <w:rPr>
          <w:rFonts w:hint="eastAsia"/>
        </w:rPr>
      </w:pPr>
      <w:r>
        <w:rPr>
          <w:rFonts w:hint="eastAsia"/>
        </w:rPr>
        <w:t>春薯根据市场需求进行收获，夏薯在霜降前完成收获。</w:t>
      </w:r>
    </w:p>
    <w:p w:rsidR="005B1F7C" w:rsidRDefault="005B1F7C" w:rsidP="005B1F7C">
      <w:pPr>
        <w:pStyle w:val="afff0"/>
        <w:spacing w:before="120" w:after="120"/>
        <w:rPr>
          <w:rFonts w:hint="eastAsia"/>
        </w:rPr>
      </w:pPr>
      <w:r>
        <w:rPr>
          <w:rFonts w:hint="eastAsia"/>
        </w:rPr>
        <w:t>机械杀秧</w:t>
      </w:r>
    </w:p>
    <w:p w:rsidR="005B1F7C" w:rsidRDefault="005B1F7C" w:rsidP="005B1F7C">
      <w:pPr>
        <w:pStyle w:val="affffe"/>
        <w:ind w:firstLine="420"/>
        <w:rPr>
          <w:rFonts w:hAnsi="宋体" w:cs="宋体" w:hint="eastAsia"/>
        </w:rPr>
      </w:pPr>
      <w:r>
        <w:rPr>
          <w:rFonts w:hint="eastAsia"/>
        </w:rPr>
        <w:t>选用与垄距配套的杀秧机械，在收获前1 d～2 d进行杀秧。杀秧机作业质量：茎叶杂草去除率≥</w:t>
      </w:r>
      <w:r>
        <w:rPr>
          <w:rFonts w:hAnsi="宋体" w:cs="宋体" w:hint="eastAsia"/>
        </w:rPr>
        <w:t>80%，切碎长度≤15cm，割茬高度≤10cm，杀秧时不要伤到薯块。</w:t>
      </w:r>
    </w:p>
    <w:p w:rsidR="005B1F7C" w:rsidRDefault="005B1F7C" w:rsidP="005B1F7C">
      <w:pPr>
        <w:pStyle w:val="afff0"/>
        <w:spacing w:before="120" w:after="120"/>
        <w:rPr>
          <w:rFonts w:hint="eastAsia"/>
        </w:rPr>
      </w:pPr>
      <w:r>
        <w:rPr>
          <w:rFonts w:hint="eastAsia"/>
        </w:rPr>
        <w:t>机械收获</w:t>
      </w:r>
    </w:p>
    <w:p w:rsidR="005B1F7C" w:rsidRDefault="005B1F7C" w:rsidP="005B1F7C">
      <w:pPr>
        <w:pStyle w:val="affffe"/>
        <w:ind w:firstLine="420"/>
        <w:rPr>
          <w:rFonts w:hint="eastAsia"/>
        </w:rPr>
      </w:pPr>
      <w:r>
        <w:rPr>
          <w:rFonts w:hint="eastAsia"/>
        </w:rPr>
        <w:t>用甘薯联合收获机或拖拉机挂接甘薯挖掘机进行收获。收获机或挖掘机的选型与种植模式匹配。</w:t>
      </w:r>
    </w:p>
    <w:p w:rsidR="005B1F7C" w:rsidRDefault="005B1F7C" w:rsidP="005B1F7C">
      <w:pPr>
        <w:pStyle w:val="afff0"/>
        <w:spacing w:before="120" w:after="120"/>
        <w:rPr>
          <w:rFonts w:hint="eastAsia"/>
        </w:rPr>
      </w:pPr>
      <w:r>
        <w:rPr>
          <w:rFonts w:hint="eastAsia"/>
        </w:rPr>
        <w:t>收获质量</w:t>
      </w:r>
    </w:p>
    <w:p w:rsidR="005B1F7C" w:rsidRDefault="005B1F7C" w:rsidP="005B1F7C">
      <w:pPr>
        <w:pStyle w:val="affffe"/>
        <w:ind w:firstLine="420"/>
        <w:rPr>
          <w:rFonts w:hint="eastAsia"/>
        </w:rPr>
      </w:pPr>
      <w:r>
        <w:rPr>
          <w:rFonts w:hint="eastAsia"/>
        </w:rPr>
        <w:t>甘薯联合收获机作业质量：损失率＜4.0%，伤薯率＜2.0%，破皮率＜3.0%，含杂率＜4.0%。</w:t>
      </w:r>
    </w:p>
    <w:p w:rsidR="005B1F7C" w:rsidRDefault="005B1F7C" w:rsidP="005B1F7C">
      <w:pPr>
        <w:pStyle w:val="affffe"/>
        <w:ind w:firstLine="420"/>
        <w:rPr>
          <w:rFonts w:hint="eastAsia"/>
        </w:rPr>
      </w:pPr>
      <w:r>
        <w:rPr>
          <w:rFonts w:hint="eastAsia"/>
        </w:rPr>
        <w:t>甘薯挖掘机作业质量：破土挖薯、薯块出土实现薯土分离、条放在垄上，损失率＜3.0%，伤薯率＜1.5%，破皮率＜2.0%。</w:t>
      </w:r>
    </w:p>
    <w:p w:rsidR="005B1F7C" w:rsidRPr="005B1F7C" w:rsidRDefault="005B1F7C" w:rsidP="005B1F7C">
      <w:pPr>
        <w:pStyle w:val="affffe"/>
        <w:ind w:firstLineChars="0" w:firstLine="0"/>
        <w:jc w:val="center"/>
        <w:rPr>
          <w:rFonts w:hint="eastAsia"/>
        </w:rPr>
      </w:pPr>
      <w:bookmarkStart w:id="41" w:name="BookMark8"/>
      <w:bookmarkEnd w:id="22"/>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5B1F7C" w:rsidRPr="005B1F7C"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F46" w:rsidRDefault="00387F46" w:rsidP="00D86DB7">
      <w:r>
        <w:separator/>
      </w:r>
    </w:p>
    <w:p w:rsidR="00387F46" w:rsidRDefault="00387F46"/>
    <w:p w:rsidR="00387F46" w:rsidRDefault="00387F46"/>
  </w:endnote>
  <w:endnote w:type="continuationSeparator" w:id="0">
    <w:p w:rsidR="00387F46" w:rsidRDefault="00387F46" w:rsidP="00D86DB7">
      <w:r>
        <w:continuationSeparator/>
      </w:r>
    </w:p>
    <w:p w:rsidR="00387F46" w:rsidRDefault="00387F46"/>
    <w:p w:rsidR="00387F46" w:rsidRDefault="00387F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e"/>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b"/>
    </w:pPr>
    <w:r>
      <w:fldChar w:fldCharType="begin"/>
    </w:r>
    <w:r>
      <w:instrText>PAGE   \* MERGEFORMAT</w:instrText>
    </w:r>
    <w:r>
      <w:fldChar w:fldCharType="separate"/>
    </w:r>
    <w:r w:rsidR="005D345B" w:rsidRPr="005D345B">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F46" w:rsidRDefault="00387F46" w:rsidP="00D86DB7">
      <w:r>
        <w:separator/>
      </w:r>
    </w:p>
  </w:footnote>
  <w:footnote w:type="continuationSeparator" w:id="0">
    <w:p w:rsidR="00387F46" w:rsidRDefault="00387F46" w:rsidP="00D86DB7">
      <w:r>
        <w:continuationSeparator/>
      </w:r>
    </w:p>
    <w:p w:rsidR="00387F46" w:rsidRDefault="00387F46"/>
    <w:p w:rsidR="00387F46" w:rsidRDefault="00387F4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c"/>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c"/>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c"/>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B1F7C">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3"/>
    </w:pPr>
    <w:r>
      <w:fldChar w:fldCharType="begin"/>
    </w:r>
    <w:r>
      <w:instrText xml:space="preserve"> STYLEREF  标准文件_文件编号  \* MERGEFORMAT </w:instrText>
    </w:r>
    <w:r>
      <w:fldChar w:fldCharType="separate"/>
    </w:r>
    <w:r w:rsidR="005D345B">
      <w:t>T/CHBAS XXXX</w:t>
    </w:r>
    <w:r w:rsidR="005D345B">
      <w:t>—</w:t>
    </w:r>
    <w:r w:rsidR="005D345B">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2.75pt;height:33.4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448D98A"/>
    <w:multiLevelType w:val="multilevel"/>
    <w:tmpl w:val="2448D98A"/>
    <w:lvl w:ilvl="0">
      <w:start w:val="1"/>
      <w:numFmt w:val="decimal"/>
      <w:pStyle w:val="af2"/>
      <w:suff w:val="nothing"/>
      <w:lvlText w:val="%1　"/>
      <w:lvlJc w:val="left"/>
      <w:pPr>
        <w:ind w:left="0" w:firstLine="0"/>
      </w:pPr>
      <w:rPr>
        <w:rFonts w:ascii="黑体" w:eastAsia="黑体" w:hAnsi="Times New Roman" w:cs="黑体"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webHidden w:val="0"/>
        <w:spacing w:val="0"/>
        <w:kern w:val="0"/>
        <w:position w:val="0"/>
        <w:sz w:val="21"/>
        <w:szCs w:val="21"/>
        <w:u w:val="none"/>
        <w:effect w:val="none"/>
        <w:specVanish w:val="0"/>
      </w:rPr>
    </w:lvl>
    <w:lvl w:ilvl="2">
      <w:start w:val="1"/>
      <w:numFmt w:val="decimal"/>
      <w:pStyle w:val="af4"/>
      <w:suff w:val="nothing"/>
      <w:lvlText w:val="%1.%2.%3　"/>
      <w:lvlJc w:val="left"/>
      <w:pPr>
        <w:ind w:left="315" w:firstLine="0"/>
      </w:pPr>
      <w:rPr>
        <w:rFonts w:ascii="黑体" w:eastAsia="黑体" w:hAnsi="Times New Roman" w:cs="黑体" w:hint="eastAsia"/>
        <w:b w:val="0"/>
        <w:i w:val="0"/>
        <w:sz w:val="21"/>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1" w15:restartNumberingAfterBreak="0">
    <w:nsid w:val="2C5917C3"/>
    <w:multiLevelType w:val="multilevel"/>
    <w:tmpl w:val="439C2298"/>
    <w:lvl w:ilvl="0">
      <w:start w:val="1"/>
      <w:numFmt w:val="none"/>
      <w:pStyle w:val="af5"/>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7"/>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8"/>
      <w:lvlText w:val="%1)"/>
      <w:lvlJc w:val="left"/>
      <w:pPr>
        <w:tabs>
          <w:tab w:val="num" w:pos="851"/>
        </w:tabs>
        <w:ind w:left="851" w:hanging="426"/>
      </w:pPr>
      <w:rPr>
        <w:rFonts w:ascii="宋体" w:eastAsia="宋体" w:hAnsi="Times New Roman" w:hint="eastAsia"/>
        <w:sz w:val="21"/>
      </w:rPr>
    </w:lvl>
    <w:lvl w:ilvl="1">
      <w:start w:val="1"/>
      <w:numFmt w:val="decimal"/>
      <w:pStyle w:val="af9"/>
      <w:lvlText w:val="%2)"/>
      <w:lvlJc w:val="left"/>
      <w:pPr>
        <w:tabs>
          <w:tab w:val="num"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d"/>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e"/>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f1"/>
      <w:suff w:val="space"/>
      <w:lvlText w:val="%1"/>
      <w:lvlJc w:val="left"/>
      <w:pPr>
        <w:ind w:left="425" w:hanging="425"/>
      </w:pPr>
      <w:rPr>
        <w:rFonts w:hint="eastAsia"/>
      </w:rPr>
    </w:lvl>
    <w:lvl w:ilvl="1">
      <w:start w:val="1"/>
      <w:numFmt w:val="decimal"/>
      <w:pStyle w:val="aff2"/>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3"/>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4"/>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5"/>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c"/>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7F42686E"/>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7"/>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2"/>
  </w:num>
  <w:num w:numId="8">
    <w:abstractNumId w:val="7"/>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1"/>
  </w:num>
  <w:num w:numId="16">
    <w:abstractNumId w:val="26"/>
  </w:num>
  <w:num w:numId="17">
    <w:abstractNumId w:val="6"/>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2"/>
  </w:num>
  <w:num w:numId="26">
    <w:abstractNumId w:val="4"/>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3"/>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F7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87F46"/>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1F7C"/>
    <w:rsid w:val="005B4903"/>
    <w:rsid w:val="005B51CE"/>
    <w:rsid w:val="005B5885"/>
    <w:rsid w:val="005B5CD7"/>
    <w:rsid w:val="005B6CF6"/>
    <w:rsid w:val="005B7422"/>
    <w:rsid w:val="005C29B8"/>
    <w:rsid w:val="005C5F21"/>
    <w:rsid w:val="005C7156"/>
    <w:rsid w:val="005D0C75"/>
    <w:rsid w:val="005D345B"/>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06CE7"/>
  <w15:docId w15:val="{5BD704E2-3241-4EAA-ACD8-27F1BC56D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8">
    <w:name w:val="Normal"/>
    <w:qFormat/>
    <w:rsid w:val="0023482A"/>
    <w:pPr>
      <w:widowControl w:val="0"/>
      <w:adjustRightInd w:val="0"/>
      <w:spacing w:line="400" w:lineRule="exact"/>
      <w:jc w:val="both"/>
    </w:pPr>
    <w:rPr>
      <w:kern w:val="2"/>
      <w:sz w:val="21"/>
      <w:szCs w:val="21"/>
    </w:rPr>
  </w:style>
  <w:style w:type="paragraph" w:styleId="1">
    <w:name w:val="heading 1"/>
    <w:basedOn w:val="afff8"/>
    <w:next w:val="afff8"/>
    <w:link w:val="10"/>
    <w:qFormat/>
    <w:rsid w:val="00D4734F"/>
    <w:pPr>
      <w:keepNext/>
      <w:keepLines/>
      <w:spacing w:before="340" w:after="330" w:line="578" w:lineRule="auto"/>
      <w:outlineLvl w:val="0"/>
    </w:pPr>
    <w:rPr>
      <w:b/>
      <w:bCs/>
      <w:kern w:val="44"/>
      <w:sz w:val="44"/>
      <w:szCs w:val="44"/>
    </w:rPr>
  </w:style>
  <w:style w:type="paragraph" w:styleId="22">
    <w:name w:val="heading 2"/>
    <w:basedOn w:val="afff8"/>
    <w:next w:val="afff8"/>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qFormat/>
    <w:rsid w:val="00D4734F"/>
    <w:pPr>
      <w:keepNext/>
      <w:keepLines/>
      <w:spacing w:before="260" w:after="260" w:line="416" w:lineRule="auto"/>
      <w:outlineLvl w:val="2"/>
    </w:pPr>
    <w:rPr>
      <w:b/>
      <w:bCs/>
      <w:sz w:val="32"/>
      <w:szCs w:val="32"/>
    </w:rPr>
  </w:style>
  <w:style w:type="paragraph" w:styleId="4">
    <w:name w:val="heading 4"/>
    <w:basedOn w:val="afff8"/>
    <w:next w:val="afff8"/>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qFormat/>
    <w:rsid w:val="00D4734F"/>
    <w:pPr>
      <w:keepNext/>
      <w:keepLines/>
      <w:adjustRightInd/>
      <w:spacing w:before="280" w:after="290" w:line="376" w:lineRule="auto"/>
      <w:outlineLvl w:val="4"/>
    </w:pPr>
    <w:rPr>
      <w:b/>
      <w:bCs/>
      <w:sz w:val="28"/>
      <w:szCs w:val="28"/>
    </w:rPr>
  </w:style>
  <w:style w:type="paragraph" w:styleId="6">
    <w:name w:val="heading 6"/>
    <w:basedOn w:val="afff8"/>
    <w:next w:val="afff8"/>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qFormat/>
    <w:rsid w:val="00D4734F"/>
    <w:pPr>
      <w:keepNext/>
      <w:keepLines/>
      <w:adjustRightInd/>
      <w:spacing w:before="240" w:after="64" w:line="320" w:lineRule="auto"/>
      <w:outlineLvl w:val="6"/>
    </w:pPr>
    <w:rPr>
      <w:b/>
      <w:bCs/>
      <w:sz w:val="24"/>
      <w:szCs w:val="24"/>
    </w:rPr>
  </w:style>
  <w:style w:type="paragraph" w:styleId="8">
    <w:name w:val="heading 8"/>
    <w:basedOn w:val="afff8"/>
    <w:next w:val="afff8"/>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qFormat/>
    <w:rsid w:val="00D4734F"/>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c">
    <w:name w:val="header"/>
    <w:basedOn w:val="afff8"/>
    <w:link w:val="afffd"/>
    <w:uiPriority w:val="99"/>
    <w:rsid w:val="00D4734F"/>
    <w:pPr>
      <w:tabs>
        <w:tab w:val="center" w:pos="4153"/>
        <w:tab w:val="right" w:pos="8306"/>
      </w:tabs>
      <w:adjustRightInd/>
      <w:snapToGrid w:val="0"/>
      <w:jc w:val="center"/>
    </w:pPr>
    <w:rPr>
      <w:sz w:val="18"/>
      <w:szCs w:val="18"/>
    </w:rPr>
  </w:style>
  <w:style w:type="character" w:customStyle="1" w:styleId="afffd">
    <w:name w:val="页眉 字符"/>
    <w:link w:val="afffc"/>
    <w:uiPriority w:val="99"/>
    <w:rsid w:val="00D86DB7"/>
    <w:rPr>
      <w:rFonts w:ascii="Times New Roman" w:eastAsia="宋体" w:hAnsi="Times New Roman" w:cs="Times New Roman"/>
      <w:sz w:val="18"/>
      <w:szCs w:val="18"/>
    </w:rPr>
  </w:style>
  <w:style w:type="paragraph" w:styleId="afffe">
    <w:name w:val="footer"/>
    <w:basedOn w:val="afff8"/>
    <w:link w:val="affff"/>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
    <w:name w:val="页脚 字符"/>
    <w:link w:val="afffe"/>
    <w:uiPriority w:val="99"/>
    <w:rsid w:val="00D86DB7"/>
    <w:rPr>
      <w:rFonts w:ascii="宋体" w:eastAsia="宋体" w:hAnsi="Times New Roman" w:cs="Times New Roman"/>
      <w:sz w:val="18"/>
      <w:szCs w:val="18"/>
    </w:rPr>
  </w:style>
  <w:style w:type="paragraph" w:styleId="affff0">
    <w:name w:val="Balloon Text"/>
    <w:basedOn w:val="afff8"/>
    <w:link w:val="affff1"/>
    <w:uiPriority w:val="99"/>
    <w:semiHidden/>
    <w:unhideWhenUsed/>
    <w:rsid w:val="00153C7E"/>
    <w:rPr>
      <w:sz w:val="18"/>
      <w:szCs w:val="18"/>
    </w:rPr>
  </w:style>
  <w:style w:type="character" w:customStyle="1" w:styleId="affff1">
    <w:name w:val="批注框文本 字符"/>
    <w:link w:val="affff0"/>
    <w:uiPriority w:val="99"/>
    <w:semiHidden/>
    <w:rsid w:val="00153C7E"/>
    <w:rPr>
      <w:sz w:val="18"/>
      <w:szCs w:val="18"/>
    </w:rPr>
  </w:style>
  <w:style w:type="paragraph" w:styleId="affff2">
    <w:name w:val="Quote"/>
    <w:basedOn w:val="afff8"/>
    <w:next w:val="afff8"/>
    <w:link w:val="affff3"/>
    <w:uiPriority w:val="29"/>
    <w:qFormat/>
    <w:rsid w:val="00D4734F"/>
    <w:rPr>
      <w:i/>
      <w:iCs/>
      <w:color w:val="000000"/>
    </w:rPr>
  </w:style>
  <w:style w:type="character" w:customStyle="1" w:styleId="affff3">
    <w:name w:val="引用 字符"/>
    <w:link w:val="affff2"/>
    <w:uiPriority w:val="29"/>
    <w:rsid w:val="00D4734F"/>
    <w:rPr>
      <w:i/>
      <w:iCs/>
      <w:color w:val="000000"/>
    </w:rPr>
  </w:style>
  <w:style w:type="character" w:styleId="affff4">
    <w:name w:val="Strong"/>
    <w:uiPriority w:val="22"/>
    <w:qFormat/>
    <w:rsid w:val="00D4734F"/>
    <w:rPr>
      <w:b/>
      <w:bCs/>
    </w:rPr>
  </w:style>
  <w:style w:type="character" w:styleId="affff5">
    <w:name w:val="Emphasis"/>
    <w:uiPriority w:val="20"/>
    <w:qFormat/>
    <w:rsid w:val="00D4734F"/>
    <w:rPr>
      <w:i/>
      <w:iCs/>
    </w:rPr>
  </w:style>
  <w:style w:type="paragraph" w:styleId="affff6">
    <w:name w:val="Title"/>
    <w:basedOn w:val="afff8"/>
    <w:link w:val="affff7"/>
    <w:qFormat/>
    <w:rsid w:val="00D4734F"/>
    <w:pPr>
      <w:spacing w:before="240" w:after="60"/>
      <w:jc w:val="center"/>
      <w:outlineLvl w:val="0"/>
    </w:pPr>
    <w:rPr>
      <w:rFonts w:ascii="Arial" w:hAnsi="Arial" w:cs="Arial"/>
      <w:b/>
      <w:bCs/>
      <w:sz w:val="32"/>
      <w:szCs w:val="32"/>
    </w:rPr>
  </w:style>
  <w:style w:type="character" w:customStyle="1" w:styleId="affff7">
    <w:name w:val="标题 字符"/>
    <w:link w:val="affff6"/>
    <w:rsid w:val="00D4734F"/>
    <w:rPr>
      <w:rFonts w:ascii="Arial" w:eastAsia="宋体" w:hAnsi="Arial" w:cs="Arial"/>
      <w:b/>
      <w:bCs/>
      <w:sz w:val="32"/>
      <w:szCs w:val="32"/>
    </w:rPr>
  </w:style>
  <w:style w:type="paragraph" w:customStyle="1" w:styleId="affff8">
    <w:name w:val="标准标志"/>
    <w:next w:val="afff8"/>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8"/>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rsid w:val="00562308"/>
    <w:pPr>
      <w:ind w:left="198"/>
    </w:pPr>
    <w:rPr>
      <w:rFonts w:ascii="宋体" w:hAnsi="Times New Roman"/>
      <w:sz w:val="18"/>
    </w:rPr>
  </w:style>
  <w:style w:type="paragraph" w:customStyle="1" w:styleId="affffb">
    <w:name w:val="标准文件_页脚奇数页"/>
    <w:rsid w:val="00C94DF2"/>
    <w:pPr>
      <w:ind w:right="227"/>
      <w:jc w:val="right"/>
    </w:pPr>
    <w:rPr>
      <w:rFonts w:ascii="宋体" w:hAnsi="Times New Roman"/>
      <w:sz w:val="18"/>
    </w:rPr>
  </w:style>
  <w:style w:type="paragraph" w:customStyle="1" w:styleId="affffc">
    <w:name w:val="标准书眉一"/>
    <w:rsid w:val="00D4734F"/>
    <w:pPr>
      <w:jc w:val="both"/>
    </w:pPr>
    <w:rPr>
      <w:rFonts w:ascii="Times New Roman" w:hAnsi="Times New Roman"/>
    </w:rPr>
  </w:style>
  <w:style w:type="paragraph" w:customStyle="1" w:styleId="ICS">
    <w:name w:val="标准文件_ICS"/>
    <w:basedOn w:val="afff8"/>
    <w:rsid w:val="00D4734F"/>
    <w:pPr>
      <w:spacing w:line="0" w:lineRule="atLeast"/>
    </w:pPr>
    <w:rPr>
      <w:rFonts w:ascii="黑体" w:eastAsia="黑体" w:hAnsi="宋体"/>
    </w:rPr>
  </w:style>
  <w:style w:type="paragraph" w:customStyle="1" w:styleId="affffd">
    <w:name w:val="标准文件_标准正文"/>
    <w:basedOn w:val="afff8"/>
    <w:next w:val="affffe"/>
    <w:rsid w:val="00071CC0"/>
    <w:pPr>
      <w:snapToGrid w:val="0"/>
      <w:ind w:firstLineChars="200" w:firstLine="200"/>
    </w:pPr>
    <w:rPr>
      <w:kern w:val="0"/>
    </w:rPr>
  </w:style>
  <w:style w:type="paragraph" w:customStyle="1" w:styleId="afffff">
    <w:name w:val="标准文件_版本"/>
    <w:basedOn w:val="affffd"/>
    <w:rsid w:val="00D4734F"/>
    <w:pPr>
      <w:adjustRightInd/>
      <w:snapToGrid/>
      <w:ind w:firstLineChars="0" w:firstLine="0"/>
    </w:pPr>
    <w:rPr>
      <w:rFonts w:ascii="宋体" w:hAnsi="宋体"/>
      <w:kern w:val="2"/>
    </w:rPr>
  </w:style>
  <w:style w:type="paragraph" w:customStyle="1" w:styleId="afffff0">
    <w:name w:val="标准文件_标准部门"/>
    <w:basedOn w:val="afff8"/>
    <w:rsid w:val="00D4734F"/>
    <w:pPr>
      <w:jc w:val="center"/>
    </w:pPr>
    <w:rPr>
      <w:rFonts w:ascii="黑体" w:eastAsia="黑体"/>
      <w:kern w:val="0"/>
      <w:sz w:val="44"/>
    </w:rPr>
  </w:style>
  <w:style w:type="paragraph" w:customStyle="1" w:styleId="afffff1">
    <w:name w:val="标准文件_标准代替"/>
    <w:basedOn w:val="afff8"/>
    <w:next w:val="afff8"/>
    <w:rsid w:val="00D4734F"/>
    <w:pPr>
      <w:spacing w:line="310" w:lineRule="exact"/>
      <w:jc w:val="right"/>
    </w:pPr>
    <w:rPr>
      <w:rFonts w:ascii="宋体" w:hAnsi="宋体"/>
      <w:kern w:val="0"/>
    </w:rPr>
  </w:style>
  <w:style w:type="paragraph" w:customStyle="1" w:styleId="afffff2">
    <w:name w:val="标准文件_标准名称标题"/>
    <w:basedOn w:val="afff8"/>
    <w:next w:val="afff8"/>
    <w:rsid w:val="00D4734F"/>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8"/>
    <w:rsid w:val="00D4734F"/>
    <w:pPr>
      <w:tabs>
        <w:tab w:val="center" w:pos="4154"/>
        <w:tab w:val="right" w:pos="8306"/>
      </w:tabs>
      <w:spacing w:after="120"/>
      <w:jc w:val="right"/>
    </w:pPr>
    <w:rPr>
      <w:rFonts w:ascii="黑体" w:eastAsia="黑体" w:hAnsi="宋体"/>
      <w:noProof/>
      <w:sz w:val="21"/>
    </w:rPr>
  </w:style>
  <w:style w:type="paragraph" w:customStyle="1" w:styleId="afffff4">
    <w:name w:val="标准文件_页眉偶数页"/>
    <w:basedOn w:val="afffff3"/>
    <w:next w:val="afff8"/>
    <w:rsid w:val="00D4734F"/>
    <w:pPr>
      <w:jc w:val="left"/>
    </w:pPr>
  </w:style>
  <w:style w:type="paragraph" w:customStyle="1" w:styleId="afffff5">
    <w:name w:val="标准文件_参考文献标题"/>
    <w:basedOn w:val="afff8"/>
    <w:next w:val="afff8"/>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e">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f1">
    <w:name w:val="标准文件_二级条标题"/>
    <w:next w:val="affffe"/>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sid w:val="00D4734F"/>
    <w:rPr>
      <w:rFonts w:ascii="黑体" w:eastAsia="黑体"/>
      <w:spacing w:val="0"/>
      <w:w w:val="100"/>
      <w:position w:val="3"/>
      <w:sz w:val="28"/>
    </w:rPr>
  </w:style>
  <w:style w:type="paragraph" w:customStyle="1" w:styleId="ad">
    <w:name w:val="标准文件_方框数字列项"/>
    <w:basedOn w:val="affffe"/>
    <w:rsid w:val="00E90391"/>
    <w:pPr>
      <w:numPr>
        <w:numId w:val="3"/>
      </w:numPr>
      <w:ind w:firstLineChars="0" w:firstLine="0"/>
    </w:pPr>
  </w:style>
  <w:style w:type="paragraph" w:customStyle="1" w:styleId="afffff7">
    <w:name w:val="标准文件_封面标准编号"/>
    <w:basedOn w:val="afff8"/>
    <w:next w:val="afffff1"/>
    <w:rsid w:val="00D4734F"/>
    <w:pPr>
      <w:spacing w:line="310" w:lineRule="exact"/>
      <w:jc w:val="right"/>
    </w:pPr>
    <w:rPr>
      <w:rFonts w:ascii="黑体" w:eastAsia="黑体"/>
      <w:kern w:val="0"/>
      <w:sz w:val="28"/>
    </w:rPr>
  </w:style>
  <w:style w:type="paragraph" w:customStyle="1" w:styleId="afffff8">
    <w:name w:val="标准文件_封面标准分类号"/>
    <w:basedOn w:val="afff8"/>
    <w:rsid w:val="00D4734F"/>
    <w:rPr>
      <w:rFonts w:ascii="黑体" w:eastAsia="黑体"/>
      <w:b/>
      <w:kern w:val="0"/>
      <w:sz w:val="28"/>
    </w:rPr>
  </w:style>
  <w:style w:type="paragraph" w:customStyle="1" w:styleId="afffff9">
    <w:name w:val="标准文件_封面标准名称"/>
    <w:basedOn w:val="afff8"/>
    <w:rsid w:val="00D4734F"/>
    <w:pPr>
      <w:spacing w:line="240" w:lineRule="auto"/>
      <w:jc w:val="center"/>
    </w:pPr>
    <w:rPr>
      <w:rFonts w:ascii="黑体" w:eastAsia="黑体"/>
      <w:kern w:val="0"/>
      <w:sz w:val="52"/>
    </w:rPr>
  </w:style>
  <w:style w:type="paragraph" w:customStyle="1" w:styleId="afffffa">
    <w:name w:val="标准文件_封面标准英文名称"/>
    <w:basedOn w:val="afff8"/>
    <w:rsid w:val="00D4734F"/>
    <w:pPr>
      <w:spacing w:line="240" w:lineRule="auto"/>
      <w:jc w:val="center"/>
    </w:pPr>
    <w:rPr>
      <w:rFonts w:ascii="黑体" w:eastAsia="黑体"/>
      <w:b/>
      <w:sz w:val="28"/>
    </w:rPr>
  </w:style>
  <w:style w:type="paragraph" w:customStyle="1" w:styleId="afffffb">
    <w:name w:val="标准文件_封面发布日期"/>
    <w:basedOn w:val="afff8"/>
    <w:rsid w:val="00D4734F"/>
    <w:pPr>
      <w:spacing w:line="310" w:lineRule="exact"/>
    </w:pPr>
    <w:rPr>
      <w:rFonts w:ascii="黑体" w:eastAsia="黑体"/>
      <w:kern w:val="0"/>
      <w:sz w:val="28"/>
    </w:rPr>
  </w:style>
  <w:style w:type="paragraph" w:customStyle="1" w:styleId="afffffc">
    <w:name w:val="标准文件_封面密级"/>
    <w:basedOn w:val="afff8"/>
    <w:rsid w:val="00D4734F"/>
    <w:rPr>
      <w:rFonts w:eastAsia="黑体"/>
      <w:sz w:val="32"/>
    </w:rPr>
  </w:style>
  <w:style w:type="paragraph" w:customStyle="1" w:styleId="afffffd">
    <w:name w:val="标准文件_封面实施日期"/>
    <w:basedOn w:val="afff8"/>
    <w:rsid w:val="00D4734F"/>
    <w:pPr>
      <w:spacing w:line="310" w:lineRule="exact"/>
      <w:jc w:val="right"/>
    </w:pPr>
    <w:rPr>
      <w:rFonts w:ascii="黑体" w:eastAsia="黑体"/>
      <w:sz w:val="28"/>
    </w:rPr>
  </w:style>
  <w:style w:type="paragraph" w:customStyle="1" w:styleId="afffffe">
    <w:name w:val="标准文件_封面抬头"/>
    <w:basedOn w:val="affffe"/>
    <w:rsid w:val="00D4734F"/>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e"/>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2">
    <w:name w:val="标准文件_附录表标题"/>
    <w:next w:val="affffe"/>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7">
    <w:name w:val="标准文件_附录一级条标题"/>
    <w:next w:val="affffe"/>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e"/>
    <w:rsid w:val="002A5977"/>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e"/>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e"/>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c">
    <w:name w:val="标准文件_附录图标题"/>
    <w:next w:val="affffe"/>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b">
    <w:name w:val="标准文件_附录五级条标题"/>
    <w:next w:val="affffe"/>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0"/>
    <w:rsid w:val="00D4734F"/>
    <w:pPr>
      <w:numPr>
        <w:numId w:val="4"/>
      </w:numPr>
      <w:tabs>
        <w:tab w:val="left" w:pos="6406"/>
      </w:tabs>
      <w:spacing w:before="220" w:after="320"/>
      <w:jc w:val="center"/>
      <w:outlineLvl w:val="0"/>
    </w:pPr>
    <w:rPr>
      <w:rFonts w:ascii="黑体" w:eastAsia="黑体" w:hAnsi="Times New Roman"/>
      <w:sz w:val="21"/>
    </w:rPr>
  </w:style>
  <w:style w:type="paragraph" w:styleId="affffff0">
    <w:name w:val="Body Text"/>
    <w:basedOn w:val="afff8"/>
    <w:link w:val="affffff1"/>
    <w:rsid w:val="00D4734F"/>
    <w:pPr>
      <w:spacing w:after="120"/>
    </w:pPr>
  </w:style>
  <w:style w:type="character" w:customStyle="1" w:styleId="affffff1">
    <w:name w:val="正文文本 字符"/>
    <w:link w:val="affffff0"/>
    <w:rsid w:val="00D4734F"/>
    <w:rPr>
      <w:rFonts w:ascii="Times New Roman" w:eastAsia="宋体" w:hAnsi="Times New Roman" w:cs="Times New Roman"/>
      <w:szCs w:val="20"/>
    </w:rPr>
  </w:style>
  <w:style w:type="paragraph" w:customStyle="1" w:styleId="affffff2">
    <w:name w:val="标准文件_附录章标题"/>
    <w:next w:val="affffe"/>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3">
    <w:name w:val="标准文件_公式后的破折号"/>
    <w:basedOn w:val="affffe"/>
    <w:next w:val="affffe"/>
    <w:rsid w:val="00D4734F"/>
    <w:pPr>
      <w:ind w:leftChars="200" w:left="488" w:hangingChars="290" w:hanging="289"/>
    </w:pPr>
  </w:style>
  <w:style w:type="paragraph" w:customStyle="1" w:styleId="a6">
    <w:name w:val="标准文件_前言、引言标题"/>
    <w:next w:val="afff8"/>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4">
    <w:name w:val="标准文件_目次、标准名称标题"/>
    <w:basedOn w:val="a6"/>
    <w:next w:val="affffe"/>
    <w:rsid w:val="00C643F9"/>
    <w:pPr>
      <w:spacing w:line="460" w:lineRule="exact"/>
    </w:pPr>
  </w:style>
  <w:style w:type="paragraph" w:customStyle="1" w:styleId="affffff5">
    <w:name w:val="标准文件_目录标题"/>
    <w:basedOn w:val="afff8"/>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
    <w:name w:val="标准文件_破折号列项（二级）"/>
    <w:basedOn w:val="af1"/>
    <w:rsid w:val="00CB517D"/>
    <w:pPr>
      <w:numPr>
        <w:numId w:val="7"/>
      </w:numPr>
      <w:ind w:left="0" w:firstLine="200"/>
    </w:pPr>
  </w:style>
  <w:style w:type="paragraph" w:customStyle="1" w:styleId="afff2">
    <w:name w:val="标准文件_三级条标题"/>
    <w:basedOn w:val="afff1"/>
    <w:next w:val="affffe"/>
    <w:rsid w:val="0055013B"/>
    <w:pPr>
      <w:widowControl/>
      <w:numPr>
        <w:ilvl w:val="4"/>
      </w:numPr>
      <w:outlineLvl w:val="3"/>
    </w:pPr>
  </w:style>
  <w:style w:type="character" w:styleId="affffff6">
    <w:name w:val="Subtle Reference"/>
    <w:uiPriority w:val="31"/>
    <w:qFormat/>
    <w:rsid w:val="001F69B4"/>
    <w:rPr>
      <w:smallCaps/>
      <w:color w:val="C0504D"/>
      <w:u w:val="single"/>
    </w:rPr>
  </w:style>
  <w:style w:type="paragraph" w:customStyle="1" w:styleId="affffff7">
    <w:name w:val="标准文件_示例后续"/>
    <w:basedOn w:val="afff8"/>
    <w:rsid w:val="00CB517D"/>
    <w:pPr>
      <w:adjustRightInd/>
      <w:spacing w:line="240" w:lineRule="auto"/>
      <w:ind w:firstLineChars="200" w:firstLine="200"/>
    </w:pPr>
    <w:rPr>
      <w:sz w:val="18"/>
      <w:szCs w:val="24"/>
    </w:rPr>
  </w:style>
  <w:style w:type="paragraph" w:customStyle="1" w:styleId="affc">
    <w:name w:val="标准文件_数字编号列项"/>
    <w:rsid w:val="00C13EE9"/>
    <w:pPr>
      <w:numPr>
        <w:numId w:val="20"/>
      </w:numPr>
      <w:jc w:val="both"/>
    </w:pPr>
    <w:rPr>
      <w:rFonts w:ascii="宋体" w:hAnsi="宋体"/>
      <w:sz w:val="21"/>
    </w:rPr>
  </w:style>
  <w:style w:type="paragraph" w:customStyle="1" w:styleId="afff3">
    <w:name w:val="标准文件_四级条标题"/>
    <w:next w:val="affffe"/>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8">
    <w:name w:val="footnote text"/>
    <w:basedOn w:val="afff8"/>
    <w:next w:val="afff8"/>
    <w:link w:val="affffff9"/>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9">
    <w:name w:val="脚注文本 字符"/>
    <w:link w:val="affffff8"/>
    <w:semiHidden/>
    <w:rsid w:val="00D4734F"/>
    <w:rPr>
      <w:rFonts w:ascii="宋体" w:eastAsia="宋体" w:hAnsi="Times New Roman" w:cs="Times New Roman"/>
      <w:sz w:val="18"/>
      <w:szCs w:val="18"/>
    </w:rPr>
  </w:style>
  <w:style w:type="paragraph" w:customStyle="1" w:styleId="affffffa">
    <w:name w:val="标准文件_条文脚注"/>
    <w:basedOn w:val="affffff8"/>
    <w:rsid w:val="00CB517D"/>
    <w:pPr>
      <w:adjustRightInd w:val="0"/>
      <w:spacing w:line="240" w:lineRule="auto"/>
      <w:ind w:leftChars="0" w:left="0" w:firstLineChars="200" w:firstLine="200"/>
      <w:jc w:val="both"/>
    </w:pPr>
    <w:rPr>
      <w:rFonts w:hAnsi="宋体"/>
    </w:rPr>
  </w:style>
  <w:style w:type="paragraph" w:customStyle="1" w:styleId="af7">
    <w:name w:val="标准文件_图表脚注"/>
    <w:basedOn w:val="afff8"/>
    <w:next w:val="affffe"/>
    <w:rsid w:val="0096381A"/>
    <w:pPr>
      <w:numPr>
        <w:numId w:val="22"/>
      </w:numPr>
      <w:spacing w:line="240" w:lineRule="auto"/>
      <w:jc w:val="left"/>
    </w:pPr>
    <w:rPr>
      <w:rFonts w:ascii="宋体" w:hAnsi="宋体"/>
      <w:sz w:val="18"/>
    </w:rPr>
  </w:style>
  <w:style w:type="character" w:styleId="affffffb">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c">
    <w:name w:val="标准文件_图表脚注内容"/>
    <w:rsid w:val="00D4734F"/>
    <w:rPr>
      <w:rFonts w:ascii="宋体" w:eastAsia="宋体" w:hAnsi="宋体" w:cs="Times New Roman"/>
      <w:spacing w:val="0"/>
      <w:sz w:val="18"/>
      <w:vertAlign w:val="superscript"/>
    </w:rPr>
  </w:style>
  <w:style w:type="paragraph" w:customStyle="1" w:styleId="afff4">
    <w:name w:val="标准文件_五级条标题"/>
    <w:next w:val="affffe"/>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e"/>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e"/>
    <w:qFormat/>
    <w:rsid w:val="0055013B"/>
    <w:pPr>
      <w:numPr>
        <w:ilvl w:val="2"/>
      </w:numPr>
      <w:spacing w:beforeLines="50" w:before="50" w:afterLines="50" w:after="50"/>
      <w:outlineLvl w:val="1"/>
    </w:pPr>
  </w:style>
  <w:style w:type="paragraph" w:customStyle="1" w:styleId="affffffd">
    <w:name w:val="标准文件_一致程度"/>
    <w:basedOn w:val="afff8"/>
    <w:rsid w:val="00D4734F"/>
    <w:pPr>
      <w:spacing w:line="440" w:lineRule="exact"/>
      <w:jc w:val="center"/>
    </w:pPr>
    <w:rPr>
      <w:sz w:val="28"/>
    </w:rPr>
  </w:style>
  <w:style w:type="paragraph" w:customStyle="1" w:styleId="affffffe">
    <w:name w:val="标准文件_引言标题"/>
    <w:next w:val="afff8"/>
    <w:rsid w:val="00D4734F"/>
    <w:pPr>
      <w:shd w:val="clear" w:color="FFFFFF" w:fill="FFFFFF"/>
      <w:spacing w:before="540" w:after="600"/>
      <w:jc w:val="center"/>
      <w:outlineLvl w:val="0"/>
    </w:pPr>
    <w:rPr>
      <w:rFonts w:ascii="黑体" w:eastAsia="黑体" w:hAnsi="Times New Roman"/>
      <w:sz w:val="32"/>
    </w:rPr>
  </w:style>
  <w:style w:type="paragraph" w:customStyle="1" w:styleId="afffffff">
    <w:name w:val="标准文件_英文图表脚注"/>
    <w:basedOn w:val="affffd"/>
    <w:rsid w:val="00D4734F"/>
    <w:pPr>
      <w:widowControl/>
      <w:adjustRightInd/>
      <w:snapToGrid/>
      <w:spacing w:line="240" w:lineRule="auto"/>
      <w:ind w:left="79" w:hangingChars="80" w:hanging="79"/>
    </w:pPr>
    <w:rPr>
      <w:rFonts w:ascii="宋体" w:hAnsi="宋体"/>
    </w:rPr>
  </w:style>
  <w:style w:type="paragraph" w:customStyle="1" w:styleId="af9">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8"/>
    <w:next w:val="affffe"/>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e"/>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0">
    <w:name w:val="标准文件_正文公式"/>
    <w:basedOn w:val="afff8"/>
    <w:next w:val="affffd"/>
    <w:rsid w:val="00F623AC"/>
    <w:pPr>
      <w:tabs>
        <w:tab w:val="center" w:pos="4678"/>
        <w:tab w:val="right" w:leader="middleDot" w:pos="9356"/>
      </w:tabs>
      <w:spacing w:line="240" w:lineRule="auto"/>
    </w:pPr>
    <w:rPr>
      <w:rFonts w:ascii="宋体" w:hAnsi="宋体"/>
    </w:rPr>
  </w:style>
  <w:style w:type="paragraph" w:customStyle="1" w:styleId="aff0">
    <w:name w:val="标准文件_正文图标题"/>
    <w:next w:val="affffe"/>
    <w:rsid w:val="00970CDC"/>
    <w:pPr>
      <w:numPr>
        <w:numId w:val="11"/>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e"/>
    <w:rsid w:val="00D4734F"/>
    <w:pPr>
      <w:numPr>
        <w:numId w:val="12"/>
      </w:numPr>
      <w:jc w:val="center"/>
    </w:pPr>
    <w:rPr>
      <w:rFonts w:ascii="黑体" w:eastAsia="黑体" w:hAnsi="Times New Roman"/>
      <w:sz w:val="21"/>
    </w:rPr>
  </w:style>
  <w:style w:type="paragraph" w:customStyle="1" w:styleId="afe">
    <w:name w:val="标准文件_正文英文图标题"/>
    <w:next w:val="affffe"/>
    <w:rsid w:val="00D4734F"/>
    <w:pPr>
      <w:numPr>
        <w:numId w:val="13"/>
      </w:numPr>
      <w:jc w:val="center"/>
    </w:pPr>
    <w:rPr>
      <w:rFonts w:ascii="黑体" w:eastAsia="黑体" w:hAnsi="Times New Roman"/>
      <w:sz w:val="21"/>
    </w:rPr>
  </w:style>
  <w:style w:type="paragraph" w:customStyle="1" w:styleId="afa">
    <w:name w:val="标准文件_编号列项（三级）"/>
    <w:rsid w:val="00655D4F"/>
    <w:pPr>
      <w:numPr>
        <w:ilvl w:val="2"/>
        <w:numId w:val="23"/>
      </w:numPr>
    </w:pPr>
    <w:rPr>
      <w:rFonts w:ascii="宋体" w:hAnsi="Times New Roman"/>
      <w:sz w:val="21"/>
    </w:rPr>
  </w:style>
  <w:style w:type="character" w:styleId="afffffff1">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8"/>
    <w:rsid w:val="00D4734F"/>
    <w:pPr>
      <w:numPr>
        <w:ilvl w:val="3"/>
        <w:numId w:val="15"/>
      </w:numPr>
      <w:adjustRightInd/>
      <w:spacing w:line="240" w:lineRule="auto"/>
    </w:pPr>
    <w:rPr>
      <w:rFonts w:ascii="宋体" w:hAnsi="宋体"/>
      <w:szCs w:val="24"/>
    </w:rPr>
  </w:style>
  <w:style w:type="paragraph" w:customStyle="1" w:styleId="afffffff2">
    <w:name w:val="发布部门"/>
    <w:next w:val="affffe"/>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8"/>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rsid w:val="00D4734F"/>
    <w:pPr>
      <w:spacing w:before="180" w:line="180" w:lineRule="exact"/>
      <w:jc w:val="center"/>
    </w:pPr>
    <w:rPr>
      <w:rFonts w:ascii="宋体" w:hAnsi="Times New Roman"/>
      <w:sz w:val="21"/>
    </w:rPr>
  </w:style>
  <w:style w:type="paragraph" w:customStyle="1" w:styleId="afffffff7">
    <w:name w:val="封面标准文稿类别"/>
    <w:rsid w:val="00D4734F"/>
    <w:pPr>
      <w:spacing w:before="440" w:line="400" w:lineRule="exact"/>
      <w:jc w:val="center"/>
    </w:pPr>
    <w:rPr>
      <w:rFonts w:ascii="宋体" w:hAnsi="Times New Roman"/>
      <w:sz w:val="24"/>
    </w:rPr>
  </w:style>
  <w:style w:type="paragraph" w:customStyle="1" w:styleId="afffffff8">
    <w:name w:val="封面标准英文名称"/>
    <w:rsid w:val="00815419"/>
    <w:pPr>
      <w:widowControl w:val="0"/>
      <w:spacing w:line="360" w:lineRule="exact"/>
      <w:jc w:val="center"/>
    </w:pPr>
    <w:rPr>
      <w:rFonts w:ascii="Times New Roman" w:hAnsi="Times New Roman"/>
      <w:sz w:val="28"/>
    </w:rPr>
  </w:style>
  <w:style w:type="paragraph" w:customStyle="1" w:styleId="afffffff9">
    <w:name w:val="封面一致性程度标识"/>
    <w:rsid w:val="00D4734F"/>
    <w:pPr>
      <w:spacing w:before="440" w:line="440" w:lineRule="exact"/>
      <w:jc w:val="center"/>
    </w:pPr>
    <w:rPr>
      <w:rFonts w:ascii="Times New Roman" w:hAnsi="Times New Roman"/>
      <w:sz w:val="28"/>
    </w:rPr>
  </w:style>
  <w:style w:type="paragraph" w:customStyle="1" w:styleId="afffffffa">
    <w:name w:val="封面正文"/>
    <w:rsid w:val="00D4734F"/>
    <w:pPr>
      <w:jc w:val="both"/>
    </w:pPr>
    <w:rPr>
      <w:rFonts w:ascii="Times New Roman" w:hAnsi="Times New Roman"/>
    </w:rPr>
  </w:style>
  <w:style w:type="paragraph" w:customStyle="1" w:styleId="afffffffb">
    <w:name w:val="附录二级无标题条"/>
    <w:basedOn w:val="afff8"/>
    <w:next w:val="affffe"/>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e"/>
    <w:rsid w:val="00D4734F"/>
    <w:pPr>
      <w:outlineLvl w:val="4"/>
    </w:pPr>
  </w:style>
  <w:style w:type="paragraph" w:customStyle="1" w:styleId="afffffffd">
    <w:name w:val="附录四级无标题条"/>
    <w:basedOn w:val="afffffffc"/>
    <w:next w:val="affffe"/>
    <w:rsid w:val="00D4734F"/>
    <w:pPr>
      <w:outlineLvl w:val="5"/>
    </w:pPr>
  </w:style>
  <w:style w:type="paragraph" w:customStyle="1" w:styleId="afffffffe">
    <w:name w:val="附录图"/>
    <w:next w:val="affffe"/>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5">
    <w:name w:val="标准文件_一级项"/>
    <w:rsid w:val="00200333"/>
    <w:pPr>
      <w:numPr>
        <w:numId w:val="30"/>
      </w:numPr>
    </w:pPr>
    <w:rPr>
      <w:rFonts w:ascii="宋体" w:hAnsi="Times New Roman"/>
      <w:sz w:val="21"/>
    </w:rPr>
  </w:style>
  <w:style w:type="paragraph" w:customStyle="1" w:styleId="affffffff">
    <w:name w:val="附录五级无标题条"/>
    <w:basedOn w:val="afffffffd"/>
    <w:next w:val="affffe"/>
    <w:rsid w:val="00D4734F"/>
    <w:pPr>
      <w:outlineLvl w:val="6"/>
    </w:pPr>
  </w:style>
  <w:style w:type="paragraph" w:customStyle="1" w:styleId="affffffff0">
    <w:name w:val="附录性质"/>
    <w:basedOn w:val="afff8"/>
    <w:rsid w:val="00D4734F"/>
    <w:pPr>
      <w:widowControl/>
      <w:adjustRightInd/>
      <w:jc w:val="center"/>
    </w:pPr>
    <w:rPr>
      <w:rFonts w:ascii="黑体" w:eastAsia="黑体"/>
    </w:rPr>
  </w:style>
  <w:style w:type="paragraph" w:customStyle="1" w:styleId="affffffff1">
    <w:name w:val="附录一级无标题条"/>
    <w:basedOn w:val="affffff2"/>
    <w:next w:val="affffe"/>
    <w:rsid w:val="00D4734F"/>
    <w:pPr>
      <w:autoSpaceDN w:val="0"/>
      <w:outlineLvl w:val="2"/>
    </w:pPr>
    <w:rPr>
      <w:rFonts w:ascii="宋体" w:eastAsia="宋体" w:hAnsi="宋体"/>
    </w:rPr>
  </w:style>
  <w:style w:type="character" w:customStyle="1" w:styleId="affffffff2">
    <w:name w:val="个人答复风格"/>
    <w:rsid w:val="00D4734F"/>
    <w:rPr>
      <w:rFonts w:ascii="Arial" w:eastAsia="宋体" w:hAnsi="Arial" w:cs="Arial"/>
      <w:color w:val="auto"/>
      <w:spacing w:val="0"/>
      <w:sz w:val="20"/>
    </w:rPr>
  </w:style>
  <w:style w:type="character" w:customStyle="1" w:styleId="affffffff3">
    <w:name w:val="个人撰写风格"/>
    <w:rsid w:val="00D4734F"/>
    <w:rPr>
      <w:rFonts w:ascii="Arial" w:eastAsia="宋体" w:hAnsi="Arial" w:cs="Arial"/>
      <w:color w:val="auto"/>
      <w:spacing w:val="0"/>
      <w:sz w:val="20"/>
    </w:rPr>
  </w:style>
  <w:style w:type="paragraph" w:customStyle="1" w:styleId="affffffff4">
    <w:name w:val="脚注后续"/>
    <w:rsid w:val="00D4734F"/>
    <w:pPr>
      <w:ind w:leftChars="350" w:left="350"/>
      <w:jc w:val="both"/>
    </w:pPr>
    <w:rPr>
      <w:rFonts w:ascii="宋体" w:hAnsi="Times New Roman"/>
      <w:sz w:val="18"/>
    </w:rPr>
  </w:style>
  <w:style w:type="paragraph" w:customStyle="1" w:styleId="afff7">
    <w:name w:val="列项——"/>
    <w:rsid w:val="00D4734F"/>
    <w:pPr>
      <w:widowControl w:val="0"/>
      <w:numPr>
        <w:numId w:val="14"/>
      </w:numPr>
      <w:jc w:val="both"/>
    </w:pPr>
    <w:rPr>
      <w:rFonts w:ascii="宋体" w:hAnsi="宋体"/>
      <w:sz w:val="21"/>
    </w:rPr>
  </w:style>
  <w:style w:type="paragraph" w:customStyle="1" w:styleId="affffffff5">
    <w:name w:val="列项·"/>
    <w:basedOn w:val="affffe"/>
    <w:rsid w:val="00D4734F"/>
    <w:pPr>
      <w:tabs>
        <w:tab w:val="left" w:pos="840"/>
      </w:tabs>
    </w:pPr>
  </w:style>
  <w:style w:type="paragraph" w:customStyle="1" w:styleId="affffffff6">
    <w:name w:val="目次、索引正文"/>
    <w:rsid w:val="00D4734F"/>
    <w:pPr>
      <w:spacing w:line="320" w:lineRule="exact"/>
      <w:jc w:val="both"/>
    </w:pPr>
    <w:rPr>
      <w:rFonts w:ascii="宋体" w:hAnsi="Times New Roman"/>
      <w:sz w:val="21"/>
    </w:rPr>
  </w:style>
  <w:style w:type="paragraph" w:customStyle="1" w:styleId="210">
    <w:name w:val="目录 21"/>
    <w:basedOn w:val="afff8"/>
    <w:next w:val="afff8"/>
    <w:autoRedefine/>
    <w:semiHidden/>
    <w:rsid w:val="00D4734F"/>
    <w:pPr>
      <w:adjustRightInd/>
      <w:spacing w:line="240" w:lineRule="auto"/>
      <w:jc w:val="left"/>
    </w:pPr>
    <w:rPr>
      <w:bCs/>
      <w:iCs/>
    </w:rPr>
  </w:style>
  <w:style w:type="paragraph" w:customStyle="1" w:styleId="31">
    <w:name w:val="目录 31"/>
    <w:basedOn w:val="afff8"/>
    <w:next w:val="afff8"/>
    <w:autoRedefine/>
    <w:semiHidden/>
    <w:rsid w:val="00D4734F"/>
    <w:pPr>
      <w:spacing w:line="240" w:lineRule="auto"/>
    </w:pPr>
    <w:rPr>
      <w:rFonts w:ascii="宋体" w:hAnsi="宋体"/>
      <w:iCs/>
    </w:rPr>
  </w:style>
  <w:style w:type="paragraph" w:customStyle="1" w:styleId="41">
    <w:name w:val="目录 41"/>
    <w:basedOn w:val="afff8"/>
    <w:next w:val="afff8"/>
    <w:autoRedefine/>
    <w:semiHidden/>
    <w:rsid w:val="00D4734F"/>
    <w:pPr>
      <w:adjustRightInd/>
      <w:spacing w:line="240" w:lineRule="auto"/>
      <w:jc w:val="left"/>
    </w:pPr>
  </w:style>
  <w:style w:type="paragraph" w:customStyle="1" w:styleId="51">
    <w:name w:val="目录 51"/>
    <w:basedOn w:val="afff8"/>
    <w:next w:val="afff8"/>
    <w:autoRedefine/>
    <w:semiHidden/>
    <w:rsid w:val="00D4734F"/>
    <w:pPr>
      <w:spacing w:line="240" w:lineRule="auto"/>
    </w:pPr>
    <w:rPr>
      <w:rFonts w:ascii="宋体" w:hAnsi="宋体"/>
    </w:rPr>
  </w:style>
  <w:style w:type="paragraph" w:customStyle="1" w:styleId="61">
    <w:name w:val="目录 61"/>
    <w:basedOn w:val="afff8"/>
    <w:next w:val="afff8"/>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7">
    <w:name w:val="其他标准称谓"/>
    <w:rsid w:val="00D4734F"/>
    <w:pPr>
      <w:spacing w:line="0" w:lineRule="atLeast"/>
      <w:jc w:val="distribute"/>
    </w:pPr>
    <w:rPr>
      <w:rFonts w:ascii="黑体" w:eastAsia="黑体" w:hAnsi="宋体"/>
      <w:sz w:val="52"/>
    </w:rPr>
  </w:style>
  <w:style w:type="paragraph" w:customStyle="1" w:styleId="affffffff8">
    <w:name w:val="其他发布部门"/>
    <w:basedOn w:val="afffffff2"/>
    <w:rsid w:val="00D4734F"/>
    <w:pPr>
      <w:framePr w:wrap="around"/>
      <w:spacing w:line="0" w:lineRule="atLeast"/>
    </w:pPr>
    <w:rPr>
      <w:rFonts w:ascii="黑体" w:eastAsia="黑体"/>
      <w:b w:val="0"/>
    </w:rPr>
  </w:style>
  <w:style w:type="paragraph" w:customStyle="1" w:styleId="affe">
    <w:name w:val="前言标题"/>
    <w:next w:val="afff8"/>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rsid w:val="00D4734F"/>
    <w:pPr>
      <w:numPr>
        <w:ilvl w:val="4"/>
        <w:numId w:val="15"/>
      </w:numPr>
      <w:adjustRightInd/>
      <w:spacing w:line="240" w:lineRule="auto"/>
    </w:pPr>
    <w:rPr>
      <w:rFonts w:ascii="宋体" w:hAnsi="宋体"/>
      <w:szCs w:val="24"/>
    </w:rPr>
  </w:style>
  <w:style w:type="paragraph" w:customStyle="1" w:styleId="affffffff9">
    <w:name w:val="实施日期"/>
    <w:basedOn w:val="afffffff3"/>
    <w:rsid w:val="00D4734F"/>
    <w:pPr>
      <w:framePr w:hSpace="0" w:wrap="around" w:xAlign="right"/>
      <w:jc w:val="right"/>
    </w:pPr>
  </w:style>
  <w:style w:type="paragraph" w:customStyle="1" w:styleId="a3">
    <w:name w:val="四级无标题条"/>
    <w:basedOn w:val="afff8"/>
    <w:rsid w:val="00D4734F"/>
    <w:pPr>
      <w:numPr>
        <w:ilvl w:val="5"/>
        <w:numId w:val="15"/>
      </w:numPr>
      <w:adjustRightInd/>
      <w:spacing w:line="240" w:lineRule="auto"/>
    </w:pPr>
    <w:rPr>
      <w:rFonts w:ascii="宋体" w:hAnsi="宋体"/>
      <w:szCs w:val="24"/>
    </w:rPr>
  </w:style>
  <w:style w:type="paragraph" w:styleId="affffffffa">
    <w:name w:val="table of figures"/>
    <w:basedOn w:val="afff8"/>
    <w:next w:val="afff8"/>
    <w:semiHidden/>
    <w:rsid w:val="00D4734F"/>
    <w:pPr>
      <w:adjustRightInd/>
      <w:spacing w:line="240" w:lineRule="auto"/>
      <w:jc w:val="left"/>
    </w:pPr>
    <w:rPr>
      <w:szCs w:val="24"/>
    </w:rPr>
  </w:style>
  <w:style w:type="paragraph" w:customStyle="1" w:styleId="affffffffb">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e"/>
    <w:rsid w:val="00D4734F"/>
    <w:pPr>
      <w:jc w:val="both"/>
    </w:pPr>
    <w:rPr>
      <w:rFonts w:ascii="宋体" w:hAnsi="宋体"/>
      <w:sz w:val="21"/>
    </w:rPr>
  </w:style>
  <w:style w:type="paragraph" w:customStyle="1" w:styleId="a4">
    <w:name w:val="五级无标题条"/>
    <w:basedOn w:val="afff8"/>
    <w:rsid w:val="00D4734F"/>
    <w:pPr>
      <w:numPr>
        <w:ilvl w:val="6"/>
        <w:numId w:val="15"/>
      </w:numPr>
      <w:adjustRightInd/>
    </w:pPr>
    <w:rPr>
      <w:szCs w:val="24"/>
    </w:rPr>
  </w:style>
  <w:style w:type="character" w:styleId="affffffffd">
    <w:name w:val="page number"/>
    <w:rsid w:val="00D4734F"/>
    <w:rPr>
      <w:rFonts w:ascii="宋体" w:eastAsia="宋体" w:hAnsi="Times New Roman"/>
      <w:sz w:val="18"/>
    </w:rPr>
  </w:style>
  <w:style w:type="paragraph" w:customStyle="1" w:styleId="a0">
    <w:name w:val="一级无标题条"/>
    <w:basedOn w:val="afff8"/>
    <w:rsid w:val="00D4734F"/>
    <w:pPr>
      <w:numPr>
        <w:ilvl w:val="2"/>
        <w:numId w:val="15"/>
      </w:numPr>
      <w:adjustRightInd/>
      <w:spacing w:before="10" w:after="10" w:line="240" w:lineRule="auto"/>
    </w:pPr>
    <w:rPr>
      <w:rFonts w:ascii="宋体" w:hAnsi="宋体"/>
      <w:szCs w:val="24"/>
    </w:rPr>
  </w:style>
  <w:style w:type="paragraph" w:styleId="affffffffe">
    <w:name w:val="Normal Indent"/>
    <w:basedOn w:val="afff8"/>
    <w:rsid w:val="00D4734F"/>
    <w:pPr>
      <w:ind w:firstLine="420"/>
    </w:pPr>
  </w:style>
  <w:style w:type="paragraph" w:customStyle="1" w:styleId="afffffffff">
    <w:name w:val="注:后续"/>
    <w:rsid w:val="00D4734F"/>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rsid w:val="00D4734F"/>
    <w:pPr>
      <w:ind w:leftChars="0" w:left="1406" w:firstLineChars="0" w:hanging="499"/>
    </w:pPr>
  </w:style>
  <w:style w:type="paragraph" w:customStyle="1" w:styleId="afffffffff1">
    <w:name w:val="标准文件_一级无标题"/>
    <w:basedOn w:val="afff0"/>
    <w:qFormat/>
    <w:rsid w:val="00BA263B"/>
    <w:pPr>
      <w:spacing w:beforeLines="0" w:before="0" w:afterLines="0" w:after="0"/>
      <w:outlineLvl w:val="9"/>
    </w:pPr>
    <w:rPr>
      <w:rFonts w:ascii="宋体" w:eastAsia="宋体"/>
    </w:rPr>
  </w:style>
  <w:style w:type="paragraph" w:customStyle="1" w:styleId="afffffffff2">
    <w:name w:val="标准文件_五级无标题"/>
    <w:basedOn w:val="afff4"/>
    <w:qFormat/>
    <w:rsid w:val="00BA263B"/>
    <w:pPr>
      <w:spacing w:beforeLines="0" w:before="0" w:afterLines="0" w:after="0"/>
      <w:outlineLvl w:val="9"/>
    </w:pPr>
    <w:rPr>
      <w:rFonts w:ascii="宋体" w:eastAsia="宋体"/>
    </w:rPr>
  </w:style>
  <w:style w:type="paragraph" w:customStyle="1" w:styleId="afffffffff3">
    <w:name w:val="标准文件_三级无标题"/>
    <w:basedOn w:val="afff2"/>
    <w:qFormat/>
    <w:rsid w:val="00BA263B"/>
    <w:pPr>
      <w:spacing w:beforeLines="0" w:before="0" w:afterLines="0" w:after="0"/>
      <w:outlineLvl w:val="9"/>
    </w:pPr>
    <w:rPr>
      <w:rFonts w:ascii="宋体" w:eastAsia="宋体"/>
    </w:rPr>
  </w:style>
  <w:style w:type="paragraph" w:customStyle="1" w:styleId="afffffffff4">
    <w:name w:val="标准文件_二级无标题"/>
    <w:basedOn w:val="afff1"/>
    <w:qFormat/>
    <w:rsid w:val="00BA263B"/>
    <w:pPr>
      <w:spacing w:beforeLines="0" w:before="0" w:afterLines="0" w:after="0"/>
      <w:outlineLvl w:val="9"/>
    </w:pPr>
    <w:rPr>
      <w:rFonts w:ascii="宋体" w:eastAsia="宋体"/>
    </w:rPr>
  </w:style>
  <w:style w:type="paragraph" w:customStyle="1" w:styleId="afffffffff5">
    <w:name w:val="标准_四级无标题"/>
    <w:basedOn w:val="afff3"/>
    <w:next w:val="affffe"/>
    <w:qFormat/>
    <w:rsid w:val="00D27582"/>
    <w:rPr>
      <w:rFonts w:eastAsia="宋体"/>
    </w:rPr>
  </w:style>
  <w:style w:type="paragraph" w:customStyle="1" w:styleId="afffffffff6">
    <w:name w:val="标准文件_四级无标题"/>
    <w:basedOn w:val="afff3"/>
    <w:qFormat/>
    <w:rsid w:val="00BA263B"/>
    <w:pPr>
      <w:spacing w:beforeLines="0" w:before="0" w:afterLines="0" w:after="0"/>
      <w:outlineLvl w:val="9"/>
    </w:pPr>
    <w:rPr>
      <w:rFonts w:ascii="宋体" w:eastAsia="宋体" w:hAnsi="黑体"/>
      <w:szCs w:val="52"/>
    </w:rPr>
  </w:style>
  <w:style w:type="paragraph" w:customStyle="1" w:styleId="aff4">
    <w:name w:val="标准文件_大写罗马数字编号列项"/>
    <w:basedOn w:val="affffe"/>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e"/>
    <w:rsid w:val="00E34A98"/>
    <w:pPr>
      <w:numPr>
        <w:numId w:val="17"/>
      </w:numPr>
      <w:ind w:firstLineChars="0" w:firstLine="0"/>
    </w:pPr>
    <w:rPr>
      <w:rFonts w:cs="Arial"/>
      <w:szCs w:val="28"/>
    </w:rPr>
  </w:style>
  <w:style w:type="paragraph" w:customStyle="1" w:styleId="afffffffff7">
    <w:name w:val="标准文件_附录标题"/>
    <w:basedOn w:val="aff6"/>
    <w:qFormat/>
    <w:rsid w:val="00C9435D"/>
    <w:pPr>
      <w:numPr>
        <w:numId w:val="0"/>
      </w:numPr>
      <w:spacing w:after="280"/>
      <w:outlineLvl w:val="9"/>
    </w:pPr>
  </w:style>
  <w:style w:type="paragraph" w:customStyle="1" w:styleId="afffffffff8">
    <w:name w:val="标准文件_二级项"/>
    <w:rsid w:val="00200333"/>
    <w:rPr>
      <w:rFonts w:ascii="宋体" w:hAnsi="Times New Roman"/>
      <w:sz w:val="21"/>
    </w:rPr>
  </w:style>
  <w:style w:type="paragraph" w:customStyle="1" w:styleId="af6">
    <w:name w:val="标准文件_三级项"/>
    <w:basedOn w:val="afff8"/>
    <w:rsid w:val="00E82554"/>
    <w:pPr>
      <w:numPr>
        <w:ilvl w:val="2"/>
        <w:numId w:val="30"/>
      </w:numPr>
      <w:spacing w:line="-300" w:lineRule="auto"/>
    </w:pPr>
    <w:rPr>
      <w:rFonts w:ascii="Times New Roman" w:hAnsi="Times New Roman"/>
    </w:rPr>
  </w:style>
  <w:style w:type="paragraph" w:customStyle="1" w:styleId="affd">
    <w:name w:val="图表脚注说明"/>
    <w:basedOn w:val="afff8"/>
    <w:next w:val="affffe"/>
    <w:rsid w:val="00D035EC"/>
    <w:pPr>
      <w:numPr>
        <w:numId w:val="21"/>
      </w:numPr>
      <w:adjustRightInd/>
      <w:spacing w:line="240" w:lineRule="auto"/>
      <w:ind w:left="783"/>
    </w:pPr>
    <w:rPr>
      <w:rFonts w:ascii="宋体" w:hAnsi="Times New Roman"/>
      <w:sz w:val="18"/>
      <w:szCs w:val="18"/>
    </w:rPr>
  </w:style>
  <w:style w:type="paragraph" w:customStyle="1" w:styleId="af8">
    <w:name w:val="标准文件_字母编号列项（一级）"/>
    <w:rsid w:val="00200333"/>
    <w:pPr>
      <w:numPr>
        <w:numId w:val="23"/>
      </w:numPr>
      <w:jc w:val="both"/>
    </w:pPr>
    <w:rPr>
      <w:rFonts w:ascii="宋体" w:hAnsi="Times New Roman"/>
      <w:sz w:val="21"/>
    </w:rPr>
  </w:style>
  <w:style w:type="paragraph" w:customStyle="1" w:styleId="afffffffff9">
    <w:name w:val="标准文件_索引字母"/>
    <w:next w:val="affffe"/>
    <w:qFormat/>
    <w:rsid w:val="00977D02"/>
    <w:pPr>
      <w:jc w:val="center"/>
    </w:pPr>
    <w:rPr>
      <w:rFonts w:ascii="宋体" w:eastAsia="Times New Roman" w:hAnsi="宋体"/>
      <w:b/>
      <w:kern w:val="2"/>
      <w:sz w:val="21"/>
    </w:rPr>
  </w:style>
  <w:style w:type="paragraph" w:customStyle="1" w:styleId="afffffffffa">
    <w:name w:val="标准文件_附录前"/>
    <w:next w:val="affffe"/>
    <w:qFormat/>
    <w:rsid w:val="00B56FBE"/>
    <w:pPr>
      <w:spacing w:line="20" w:lineRule="atLeast"/>
      <w:ind w:firstLine="200"/>
    </w:pPr>
    <w:rPr>
      <w:rFonts w:ascii="宋体" w:hAnsi="宋体"/>
      <w:kern w:val="2"/>
      <w:sz w:val="10"/>
    </w:rPr>
  </w:style>
  <w:style w:type="paragraph" w:customStyle="1" w:styleId="afffffffffb">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c">
    <w:name w:val="标准文件_表格"/>
    <w:basedOn w:val="affffe"/>
    <w:qFormat/>
    <w:rsid w:val="006D16C4"/>
    <w:pPr>
      <w:ind w:firstLineChars="0" w:firstLine="0"/>
      <w:jc w:val="center"/>
    </w:pPr>
    <w:rPr>
      <w:sz w:val="18"/>
    </w:rPr>
  </w:style>
  <w:style w:type="paragraph" w:customStyle="1" w:styleId="afff5">
    <w:name w:val="标准文件_注："/>
    <w:next w:val="affffe"/>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d"/>
    <w:rsid w:val="00FA73B1"/>
    <w:pPr>
      <w:widowControl w:val="0"/>
      <w:numPr>
        <w:numId w:val="26"/>
      </w:numPr>
      <w:jc w:val="both"/>
    </w:pPr>
    <w:rPr>
      <w:rFonts w:ascii="宋体" w:hAnsi="Times New Roman"/>
      <w:sz w:val="18"/>
      <w:szCs w:val="18"/>
    </w:rPr>
  </w:style>
  <w:style w:type="paragraph" w:customStyle="1" w:styleId="afd">
    <w:name w:val="标准文件_示例×："/>
    <w:basedOn w:val="afff8"/>
    <w:next w:val="afffffffffd"/>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e"/>
    <w:rsid w:val="00BA263B"/>
    <w:rPr>
      <w:rFonts w:ascii="宋体" w:hAnsi="Times New Roman"/>
      <w:noProof/>
      <w:sz w:val="21"/>
    </w:rPr>
  </w:style>
  <w:style w:type="paragraph" w:customStyle="1" w:styleId="afffffffffe">
    <w:name w:val="标准文件_表格续"/>
    <w:basedOn w:val="affffe"/>
    <w:next w:val="affffe"/>
    <w:qFormat/>
    <w:rsid w:val="003F6272"/>
    <w:pPr>
      <w:jc w:val="center"/>
    </w:pPr>
    <w:rPr>
      <w:rFonts w:ascii="黑体" w:eastAsia="黑体" w:hAnsi="黑体"/>
    </w:rPr>
  </w:style>
  <w:style w:type="paragraph" w:styleId="11">
    <w:name w:val="toc 1"/>
    <w:basedOn w:val="afff8"/>
    <w:next w:val="afff8"/>
    <w:autoRedefine/>
    <w:uiPriority w:val="39"/>
    <w:unhideWhenUsed/>
    <w:rsid w:val="00EB1E69"/>
    <w:rPr>
      <w:rFonts w:ascii="宋体"/>
    </w:rPr>
  </w:style>
  <w:style w:type="table" w:styleId="affffffffff">
    <w:name w:val="Table Grid"/>
    <w:basedOn w:val="afffa"/>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0">
    <w:name w:val="Placeholder Text"/>
    <w:basedOn w:val="afff9"/>
    <w:uiPriority w:val="99"/>
    <w:semiHidden/>
    <w:rsid w:val="00445574"/>
    <w:rPr>
      <w:color w:val="808080"/>
    </w:rPr>
  </w:style>
  <w:style w:type="paragraph" w:customStyle="1" w:styleId="2">
    <w:name w:val="标准文件_二级项2"/>
    <w:basedOn w:val="affffe"/>
    <w:qFormat/>
    <w:rsid w:val="00200333"/>
    <w:pPr>
      <w:numPr>
        <w:ilvl w:val="1"/>
        <w:numId w:val="30"/>
      </w:numPr>
      <w:ind w:left="1271" w:firstLineChars="0" w:hanging="420"/>
    </w:pPr>
  </w:style>
  <w:style w:type="paragraph" w:customStyle="1" w:styleId="21">
    <w:name w:val="标准文件_三级项2"/>
    <w:basedOn w:val="affffe"/>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e"/>
    <w:qFormat/>
    <w:rsid w:val="00AE070A"/>
    <w:pPr>
      <w:numPr>
        <w:numId w:val="31"/>
      </w:numPr>
      <w:spacing w:line="300" w:lineRule="exact"/>
      <w:ind w:left="1271" w:firstLineChars="0" w:hanging="420"/>
    </w:pPr>
    <w:rPr>
      <w:rFonts w:ascii="Times New Roman"/>
    </w:rPr>
  </w:style>
  <w:style w:type="paragraph" w:customStyle="1" w:styleId="affffffffff1">
    <w:name w:val="标准文件_提示"/>
    <w:basedOn w:val="affffe"/>
    <w:next w:val="affffe"/>
    <w:qFormat/>
    <w:rsid w:val="00365F86"/>
    <w:pPr>
      <w:ind w:firstLine="420"/>
    </w:pPr>
    <w:rPr>
      <w:rFonts w:ascii="黑体" w:eastAsia="黑体"/>
    </w:rPr>
  </w:style>
  <w:style w:type="character" w:customStyle="1" w:styleId="affffffffff2">
    <w:name w:val="标准文件_来源"/>
    <w:basedOn w:val="afff9"/>
    <w:uiPriority w:val="1"/>
    <w:qFormat/>
    <w:rsid w:val="00991875"/>
    <w:rPr>
      <w:rFonts w:eastAsia="宋体"/>
      <w:sz w:val="21"/>
    </w:rPr>
  </w:style>
  <w:style w:type="paragraph" w:customStyle="1" w:styleId="affffffffff3">
    <w:name w:val="标准文件_图表说明"/>
    <w:qFormat/>
    <w:rsid w:val="00A8446B"/>
    <w:pPr>
      <w:spacing w:line="276" w:lineRule="auto"/>
      <w:ind w:firstLine="420"/>
    </w:pPr>
    <w:rPr>
      <w:rFonts w:ascii="宋体" w:hAnsi="宋体"/>
      <w:kern w:val="2"/>
      <w:sz w:val="18"/>
    </w:rPr>
  </w:style>
  <w:style w:type="paragraph" w:customStyle="1" w:styleId="affffffffff4">
    <w:name w:val="其他发布日期"/>
    <w:basedOn w:val="afffffff3"/>
    <w:rsid w:val="00CD50A1"/>
    <w:pPr>
      <w:framePr w:w="3997" w:h="471" w:hRule="exact" w:hSpace="0" w:vSpace="181" w:wrap="around" w:vAnchor="page" w:hAnchor="page" w:x="1419" w:y="14097"/>
    </w:pPr>
  </w:style>
  <w:style w:type="paragraph" w:customStyle="1" w:styleId="affffffffff5">
    <w:name w:val="其他实施日期"/>
    <w:basedOn w:val="affffffff9"/>
    <w:rsid w:val="00CD50A1"/>
    <w:pPr>
      <w:framePr w:w="3997" w:h="471" w:hRule="exact" w:vSpace="181" w:wrap="around" w:vAnchor="page" w:hAnchor="page" w:x="7089" w:y="14097"/>
    </w:pPr>
  </w:style>
  <w:style w:type="paragraph" w:customStyle="1" w:styleId="affffffffff6">
    <w:name w:val="标准文件_文件编号"/>
    <w:basedOn w:val="affffe"/>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rsid w:val="00A952D7"/>
    <w:pPr>
      <w:framePr w:wrap="auto"/>
      <w:spacing w:before="57"/>
    </w:pPr>
    <w:rPr>
      <w:sz w:val="21"/>
    </w:rPr>
  </w:style>
  <w:style w:type="paragraph" w:customStyle="1" w:styleId="affffffffff8">
    <w:name w:val="标准文件_文件名称"/>
    <w:basedOn w:val="affffe"/>
    <w:next w:val="affffe"/>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8"/>
    <w:next w:val="afff8"/>
    <w:autoRedefine/>
    <w:uiPriority w:val="39"/>
    <w:unhideWhenUsed/>
    <w:rsid w:val="00EB1E69"/>
    <w:pPr>
      <w:spacing w:line="300" w:lineRule="exact"/>
      <w:ind w:left="420"/>
    </w:pPr>
    <w:rPr>
      <w:rFonts w:ascii="宋体"/>
    </w:rPr>
  </w:style>
  <w:style w:type="paragraph" w:styleId="42">
    <w:name w:val="toc 4"/>
    <w:basedOn w:val="afff8"/>
    <w:next w:val="afff8"/>
    <w:autoRedefine/>
    <w:uiPriority w:val="39"/>
    <w:unhideWhenUsed/>
    <w:rsid w:val="00EB1E69"/>
    <w:pPr>
      <w:tabs>
        <w:tab w:val="right" w:leader="dot" w:pos="9344"/>
      </w:tabs>
      <w:spacing w:line="300" w:lineRule="exact"/>
      <w:ind w:left="629"/>
    </w:pPr>
    <w:rPr>
      <w:rFonts w:ascii="宋体"/>
    </w:rPr>
  </w:style>
  <w:style w:type="paragraph" w:styleId="52">
    <w:name w:val="toc 5"/>
    <w:basedOn w:val="afff8"/>
    <w:next w:val="afff8"/>
    <w:autoRedefine/>
    <w:uiPriority w:val="39"/>
    <w:unhideWhenUsed/>
    <w:rsid w:val="00EB1E69"/>
    <w:pPr>
      <w:ind w:left="839"/>
    </w:pPr>
    <w:rPr>
      <w:rFonts w:ascii="宋体"/>
    </w:rPr>
  </w:style>
  <w:style w:type="paragraph" w:styleId="62">
    <w:name w:val="toc 6"/>
    <w:basedOn w:val="afff8"/>
    <w:next w:val="afff8"/>
    <w:autoRedefine/>
    <w:uiPriority w:val="39"/>
    <w:unhideWhenUsed/>
    <w:rsid w:val="00EB1E69"/>
    <w:pPr>
      <w:spacing w:line="300" w:lineRule="exact"/>
      <w:ind w:left="1049"/>
    </w:pPr>
    <w:rPr>
      <w:rFonts w:ascii="宋体"/>
    </w:rPr>
  </w:style>
  <w:style w:type="paragraph" w:styleId="72">
    <w:name w:val="toc 7"/>
    <w:basedOn w:val="afff8"/>
    <w:next w:val="afff8"/>
    <w:autoRedefine/>
    <w:uiPriority w:val="39"/>
    <w:unhideWhenUsed/>
    <w:rsid w:val="00EB1E69"/>
    <w:pPr>
      <w:tabs>
        <w:tab w:val="right" w:leader="dot" w:pos="9344"/>
      </w:tabs>
      <w:spacing w:line="300" w:lineRule="exact"/>
      <w:ind w:left="1259"/>
    </w:pPr>
    <w:rPr>
      <w:rFonts w:ascii="宋体"/>
    </w:rPr>
  </w:style>
  <w:style w:type="paragraph" w:customStyle="1" w:styleId="afb">
    <w:name w:val="标准文件_附录图标号"/>
    <w:basedOn w:val="affffe"/>
    <w:next w:val="affffe"/>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e"/>
    <w:next w:val="affffe"/>
    <w:qFormat/>
    <w:rsid w:val="009B6029"/>
    <w:pPr>
      <w:numPr>
        <w:numId w:val="32"/>
      </w:numPr>
      <w:spacing w:line="14" w:lineRule="exact"/>
      <w:ind w:firstLineChars="0" w:firstLine="0"/>
      <w:jc w:val="center"/>
    </w:pPr>
    <w:rPr>
      <w:rFonts w:eastAsia="黑体"/>
      <w:vanish/>
      <w:sz w:val="2"/>
    </w:rPr>
  </w:style>
  <w:style w:type="paragraph" w:styleId="24">
    <w:name w:val="toc 2"/>
    <w:basedOn w:val="afff8"/>
    <w:next w:val="afff8"/>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e"/>
    <w:next w:val="affffe"/>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rsid w:val="005E3C18"/>
    <w:pPr>
      <w:numPr>
        <w:ilvl w:val="5"/>
        <w:numId w:val="36"/>
      </w:numPr>
      <w:spacing w:beforeLines="50" w:before="50" w:afterLines="50" w:after="50"/>
      <w:ind w:firstLineChars="0"/>
    </w:pPr>
    <w:rPr>
      <w:rFonts w:ascii="黑体" w:eastAsia="黑体"/>
    </w:rPr>
  </w:style>
  <w:style w:type="paragraph" w:customStyle="1" w:styleId="affffffffff9">
    <w:name w:val="标准文件_注后"/>
    <w:basedOn w:val="affffe"/>
    <w:qFormat/>
    <w:rsid w:val="00614CC1"/>
    <w:pPr>
      <w:ind w:left="811" w:firstLineChars="0" w:firstLine="0"/>
    </w:pPr>
    <w:rPr>
      <w:sz w:val="18"/>
    </w:rPr>
  </w:style>
  <w:style w:type="paragraph" w:customStyle="1" w:styleId="X">
    <w:name w:val="标准文件_注X后"/>
    <w:basedOn w:val="affffe"/>
    <w:qFormat/>
    <w:rsid w:val="00614CC1"/>
    <w:pPr>
      <w:ind w:left="811" w:firstLineChars="0" w:firstLine="0"/>
    </w:pPr>
    <w:rPr>
      <w:sz w:val="18"/>
    </w:rPr>
  </w:style>
  <w:style w:type="paragraph" w:customStyle="1" w:styleId="affffffffffa">
    <w:name w:val="标准文件_示例后"/>
    <w:basedOn w:val="affffe"/>
    <w:qFormat/>
    <w:rsid w:val="00AC5DF4"/>
    <w:pPr>
      <w:ind w:left="964" w:firstLineChars="0" w:firstLine="0"/>
    </w:pPr>
    <w:rPr>
      <w:sz w:val="18"/>
    </w:rPr>
  </w:style>
  <w:style w:type="paragraph" w:customStyle="1" w:styleId="X0">
    <w:name w:val="标准文件_示例X后"/>
    <w:basedOn w:val="affffe"/>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b">
    <w:name w:val="标准文件_索引项"/>
    <w:basedOn w:val="affffe"/>
    <w:next w:val="affffe"/>
    <w:qFormat/>
    <w:rsid w:val="00E210B5"/>
    <w:pPr>
      <w:tabs>
        <w:tab w:val="right" w:leader="dot" w:pos="9356"/>
      </w:tabs>
      <w:ind w:left="210" w:firstLineChars="0" w:hanging="210"/>
      <w:jc w:val="left"/>
    </w:pPr>
  </w:style>
  <w:style w:type="paragraph" w:customStyle="1" w:styleId="affffffffffc">
    <w:name w:val="标准文件_附录一级无标题"/>
    <w:basedOn w:val="aff7"/>
    <w:qFormat/>
    <w:rsid w:val="009D6BCA"/>
    <w:pPr>
      <w:spacing w:beforeLines="0" w:before="0" w:afterLines="0" w:after="0" w:line="276" w:lineRule="auto"/>
      <w:outlineLvl w:val="9"/>
    </w:pPr>
    <w:rPr>
      <w:rFonts w:ascii="宋体" w:eastAsia="宋体"/>
    </w:rPr>
  </w:style>
  <w:style w:type="paragraph" w:customStyle="1" w:styleId="affffffffffd">
    <w:name w:val="标准文件_附录二级无标题"/>
    <w:basedOn w:val="aff8"/>
    <w:rsid w:val="009D6BCA"/>
    <w:pPr>
      <w:spacing w:beforeLines="0" w:before="0" w:afterLines="0" w:after="0" w:line="276" w:lineRule="auto"/>
      <w:outlineLvl w:val="9"/>
    </w:pPr>
    <w:rPr>
      <w:rFonts w:ascii="宋体" w:eastAsia="宋体"/>
    </w:rPr>
  </w:style>
  <w:style w:type="paragraph" w:customStyle="1" w:styleId="affffffffffe">
    <w:name w:val="标准文件_附录三级无标题"/>
    <w:basedOn w:val="aff9"/>
    <w:qFormat/>
    <w:rsid w:val="00A41CB5"/>
    <w:pPr>
      <w:spacing w:beforeLines="0" w:before="0" w:afterLines="0" w:after="0" w:line="276" w:lineRule="auto"/>
      <w:outlineLvl w:val="9"/>
    </w:pPr>
    <w:rPr>
      <w:rFonts w:ascii="宋体" w:eastAsia="宋体"/>
    </w:rPr>
  </w:style>
  <w:style w:type="paragraph" w:customStyle="1" w:styleId="afffffffffff">
    <w:name w:val="标准文件_附录四级无标题"/>
    <w:basedOn w:val="affa"/>
    <w:qFormat/>
    <w:rsid w:val="00A41CB5"/>
    <w:pPr>
      <w:spacing w:beforeLines="0" w:before="0" w:afterLines="0" w:after="0" w:line="276" w:lineRule="auto"/>
      <w:outlineLvl w:val="9"/>
    </w:pPr>
    <w:rPr>
      <w:rFonts w:ascii="宋体" w:eastAsia="宋体"/>
    </w:rPr>
  </w:style>
  <w:style w:type="paragraph" w:customStyle="1" w:styleId="afffffffffff0">
    <w:name w:val="标准文件_附录五级无标题"/>
    <w:basedOn w:val="affb"/>
    <w:qFormat/>
    <w:rsid w:val="00A41CB5"/>
    <w:pPr>
      <w:spacing w:beforeLines="0" w:before="0" w:afterLines="0" w:after="0" w:line="276" w:lineRule="auto"/>
      <w:outlineLvl w:val="9"/>
    </w:pPr>
    <w:rPr>
      <w:rFonts w:ascii="宋体" w:eastAsia="宋体"/>
    </w:rPr>
  </w:style>
  <w:style w:type="paragraph" w:customStyle="1" w:styleId="afffffffffd">
    <w:name w:val="标准文件_示例内容"/>
    <w:basedOn w:val="affffe"/>
    <w:qFormat/>
    <w:rsid w:val="009674AD"/>
    <w:pPr>
      <w:ind w:firstLine="420"/>
    </w:pPr>
    <w:rPr>
      <w:sz w:val="18"/>
    </w:rPr>
  </w:style>
  <w:style w:type="paragraph" w:customStyle="1" w:styleId="afffffffffff1">
    <w:name w:val="标准文件_引言一级无标题"/>
    <w:basedOn w:val="a7"/>
    <w:next w:val="affffe"/>
    <w:qFormat/>
    <w:rsid w:val="00843C13"/>
    <w:pPr>
      <w:spacing w:beforeLines="0" w:before="0" w:afterLines="0" w:after="0" w:line="276" w:lineRule="auto"/>
    </w:pPr>
    <w:rPr>
      <w:rFonts w:ascii="宋体" w:eastAsia="宋体"/>
    </w:rPr>
  </w:style>
  <w:style w:type="paragraph" w:customStyle="1" w:styleId="afffffffffff2">
    <w:name w:val="标准文件_引言二级无标题"/>
    <w:basedOn w:val="a8"/>
    <w:next w:val="affffe"/>
    <w:qFormat/>
    <w:rsid w:val="00843C13"/>
    <w:pPr>
      <w:spacing w:beforeLines="0" w:before="0" w:afterLines="0" w:after="0" w:line="276" w:lineRule="auto"/>
    </w:pPr>
    <w:rPr>
      <w:rFonts w:ascii="宋体" w:eastAsia="宋体"/>
    </w:rPr>
  </w:style>
  <w:style w:type="paragraph" w:customStyle="1" w:styleId="afffffffffff3">
    <w:name w:val="标准文件_引言三级无标题"/>
    <w:basedOn w:val="a9"/>
    <w:next w:val="affffe"/>
    <w:qFormat/>
    <w:rsid w:val="00534BDF"/>
    <w:pPr>
      <w:spacing w:beforeLines="0" w:before="0" w:afterLines="0" w:after="0" w:line="276" w:lineRule="auto"/>
    </w:pPr>
    <w:rPr>
      <w:rFonts w:ascii="宋体" w:eastAsia="宋体"/>
    </w:rPr>
  </w:style>
  <w:style w:type="paragraph" w:customStyle="1" w:styleId="afffffffffff4">
    <w:name w:val="标准文件_引言四级无标题"/>
    <w:basedOn w:val="aa"/>
    <w:next w:val="affffe"/>
    <w:qFormat/>
    <w:rsid w:val="00534BDF"/>
    <w:pPr>
      <w:spacing w:beforeLines="0" w:before="0" w:afterLines="0" w:after="0" w:line="276" w:lineRule="auto"/>
    </w:pPr>
    <w:rPr>
      <w:rFonts w:ascii="宋体" w:eastAsia="宋体"/>
    </w:rPr>
  </w:style>
  <w:style w:type="paragraph" w:customStyle="1" w:styleId="afffffffffff5">
    <w:name w:val="标准文件_引言五级无标题"/>
    <w:basedOn w:val="ab"/>
    <w:next w:val="affffe"/>
    <w:qFormat/>
    <w:rsid w:val="00534BDF"/>
    <w:pPr>
      <w:spacing w:beforeLines="0" w:before="0" w:afterLines="0" w:after="0" w:line="276" w:lineRule="auto"/>
    </w:pPr>
    <w:rPr>
      <w:rFonts w:ascii="宋体" w:eastAsia="宋体"/>
    </w:rPr>
  </w:style>
  <w:style w:type="paragraph" w:customStyle="1" w:styleId="afffffffffff6">
    <w:name w:val="标准文件_索引标题"/>
    <w:basedOn w:val="afffff5"/>
    <w:next w:val="affffe"/>
    <w:qFormat/>
    <w:rsid w:val="002643C3"/>
    <w:rPr>
      <w:rFonts w:hAnsi="黑体"/>
    </w:rPr>
  </w:style>
  <w:style w:type="paragraph" w:customStyle="1" w:styleId="afffffffffff7">
    <w:name w:val="标准文件_脚注内容"/>
    <w:basedOn w:val="affffe"/>
    <w:qFormat/>
    <w:rsid w:val="00DC3067"/>
    <w:pPr>
      <w:ind w:leftChars="200" w:left="400" w:hangingChars="200" w:hanging="200"/>
    </w:pPr>
    <w:rPr>
      <w:sz w:val="15"/>
    </w:rPr>
  </w:style>
  <w:style w:type="paragraph" w:customStyle="1" w:styleId="afffffffffff8">
    <w:name w:val="标准文件_术语条一"/>
    <w:basedOn w:val="afffffffff1"/>
    <w:next w:val="affffe"/>
    <w:qFormat/>
    <w:rsid w:val="00AF0C18"/>
  </w:style>
  <w:style w:type="paragraph" w:customStyle="1" w:styleId="afffffffffff9">
    <w:name w:val="标准文件_术语条二"/>
    <w:basedOn w:val="afffffffff4"/>
    <w:next w:val="affffe"/>
    <w:qFormat/>
    <w:rsid w:val="00AF0C18"/>
  </w:style>
  <w:style w:type="paragraph" w:customStyle="1" w:styleId="afffffffffffa">
    <w:name w:val="标准文件_术语条三"/>
    <w:basedOn w:val="afffffffff3"/>
    <w:next w:val="affffe"/>
    <w:qFormat/>
    <w:rsid w:val="00AF0C18"/>
  </w:style>
  <w:style w:type="paragraph" w:customStyle="1" w:styleId="afffffffffffb">
    <w:name w:val="标准文件_术语条四"/>
    <w:basedOn w:val="afffffffff6"/>
    <w:next w:val="affffe"/>
    <w:qFormat/>
    <w:rsid w:val="00AF0C18"/>
  </w:style>
  <w:style w:type="paragraph" w:customStyle="1" w:styleId="afffffffffffc">
    <w:name w:val="标准文件_术语条五"/>
    <w:basedOn w:val="afffffffff2"/>
    <w:next w:val="affffe"/>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d">
    <w:name w:val="发布"/>
    <w:basedOn w:val="afff9"/>
    <w:rsid w:val="007B7453"/>
    <w:rPr>
      <w:rFonts w:ascii="黑体" w:eastAsia="黑体"/>
      <w:spacing w:val="85"/>
      <w:w w:val="100"/>
      <w:position w:val="3"/>
      <w:sz w:val="28"/>
      <w:szCs w:val="28"/>
    </w:rPr>
  </w:style>
  <w:style w:type="paragraph" w:customStyle="1" w:styleId="af3">
    <w:name w:val="一级条标题"/>
    <w:basedOn w:val="afff8"/>
    <w:next w:val="afff8"/>
    <w:qFormat/>
    <w:rsid w:val="005B1F7C"/>
    <w:pPr>
      <w:widowControl/>
      <w:numPr>
        <w:ilvl w:val="1"/>
        <w:numId w:val="42"/>
      </w:numPr>
      <w:adjustRightInd/>
      <w:spacing w:beforeLines="50" w:line="240" w:lineRule="auto"/>
      <w:jc w:val="left"/>
      <w:outlineLvl w:val="2"/>
    </w:pPr>
    <w:rPr>
      <w:rFonts w:ascii="黑体" w:eastAsia="黑体" w:hAnsi="Times New Roman"/>
      <w:kern w:val="0"/>
    </w:rPr>
  </w:style>
  <w:style w:type="paragraph" w:customStyle="1" w:styleId="af2">
    <w:name w:val="章标题"/>
    <w:basedOn w:val="afff8"/>
    <w:next w:val="afff8"/>
    <w:qFormat/>
    <w:rsid w:val="005B1F7C"/>
    <w:pPr>
      <w:widowControl/>
      <w:numPr>
        <w:numId w:val="42"/>
      </w:numPr>
      <w:adjustRightInd/>
      <w:spacing w:beforeLines="100" w:line="240" w:lineRule="auto"/>
      <w:outlineLvl w:val="1"/>
    </w:pPr>
    <w:rPr>
      <w:rFonts w:ascii="黑体" w:eastAsia="黑体" w:hAnsi="Times New Roman"/>
      <w:kern w:val="0"/>
      <w:szCs w:val="20"/>
    </w:rPr>
  </w:style>
  <w:style w:type="paragraph" w:customStyle="1" w:styleId="af4">
    <w:name w:val="二级条标题"/>
    <w:basedOn w:val="af3"/>
    <w:next w:val="afff8"/>
    <w:qFormat/>
    <w:rsid w:val="005B1F7C"/>
    <w:pPr>
      <w:numPr>
        <w:ilvl w:val="2"/>
      </w:numPr>
      <w:spacing w:afterLines="50"/>
      <w:ind w:left="630"/>
      <w:outlineLvl w:val="3"/>
    </w:pPr>
  </w:style>
  <w:style w:type="paragraph" w:customStyle="1" w:styleId="afffffffffffe">
    <w:name w:val="二级无"/>
    <w:basedOn w:val="af4"/>
    <w:qFormat/>
    <w:rsid w:val="005B1F7C"/>
    <w:pPr>
      <w:spacing w:beforeLines="0" w:before="50" w:afterLines="0" w:after="50"/>
      <w:ind w:left="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0204228">
      <w:bodyDiv w:val="1"/>
      <w:marLeft w:val="0"/>
      <w:marRight w:val="0"/>
      <w:marTop w:val="0"/>
      <w:marBottom w:val="0"/>
      <w:divBdr>
        <w:top w:val="none" w:sz="0" w:space="0" w:color="auto"/>
        <w:left w:val="none" w:sz="0" w:space="0" w:color="auto"/>
        <w:bottom w:val="none" w:sz="0" w:space="0" w:color="auto"/>
        <w:right w:val="none" w:sz="0" w:space="0" w:color="auto"/>
      </w:divBdr>
    </w:div>
    <w:div w:id="56166875">
      <w:bodyDiv w:val="1"/>
      <w:marLeft w:val="0"/>
      <w:marRight w:val="0"/>
      <w:marTop w:val="0"/>
      <w:marBottom w:val="0"/>
      <w:divBdr>
        <w:top w:val="none" w:sz="0" w:space="0" w:color="auto"/>
        <w:left w:val="none" w:sz="0" w:space="0" w:color="auto"/>
        <w:bottom w:val="none" w:sz="0" w:space="0" w:color="auto"/>
        <w:right w:val="none" w:sz="0" w:space="0" w:color="auto"/>
      </w:divBdr>
    </w:div>
    <w:div w:id="932979925">
      <w:bodyDiv w:val="1"/>
      <w:marLeft w:val="0"/>
      <w:marRight w:val="0"/>
      <w:marTop w:val="0"/>
      <w:marBottom w:val="0"/>
      <w:divBdr>
        <w:top w:val="none" w:sz="0" w:space="0" w:color="auto"/>
        <w:left w:val="none" w:sz="0" w:space="0" w:color="auto"/>
        <w:bottom w:val="none" w:sz="0" w:space="0" w:color="auto"/>
        <w:right w:val="none" w:sz="0" w:space="0" w:color="auto"/>
      </w:divBdr>
    </w:div>
    <w:div w:id="151738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B844DCECDD34577B4CF3A49F16AB544"/>
        <w:category>
          <w:name w:val="常规"/>
          <w:gallery w:val="placeholder"/>
        </w:category>
        <w:types>
          <w:type w:val="bbPlcHdr"/>
        </w:types>
        <w:behaviors>
          <w:behavior w:val="content"/>
        </w:behaviors>
        <w:guid w:val="{8DC58F39-A235-40C2-B942-67823437D6E2}"/>
      </w:docPartPr>
      <w:docPartBody>
        <w:p w:rsidR="00000000" w:rsidRDefault="00A32BE7">
          <w:pPr>
            <w:pStyle w:val="5B844DCECDD34577B4CF3A49F16AB544"/>
          </w:pPr>
          <w:r w:rsidRPr="00751A05">
            <w:rPr>
              <w:rStyle w:val="a3"/>
              <w:rFonts w:hint="eastAsia"/>
            </w:rPr>
            <w:t>单击或点击此处输入文字。</w:t>
          </w:r>
        </w:p>
      </w:docPartBody>
    </w:docPart>
    <w:docPart>
      <w:docPartPr>
        <w:name w:val="26D87D0F1BB8476B8C3FFD1D79BCA158"/>
        <w:category>
          <w:name w:val="常规"/>
          <w:gallery w:val="placeholder"/>
        </w:category>
        <w:types>
          <w:type w:val="bbPlcHdr"/>
        </w:types>
        <w:behaviors>
          <w:behavior w:val="content"/>
        </w:behaviors>
        <w:guid w:val="{1EE2D657-582E-431A-BAE8-86381CF20C49}"/>
      </w:docPartPr>
      <w:docPartBody>
        <w:p w:rsidR="00000000" w:rsidRDefault="00A32BE7">
          <w:pPr>
            <w:pStyle w:val="26D87D0F1BB8476B8C3FFD1D79BCA158"/>
          </w:pPr>
          <w:r w:rsidRPr="00FB6243">
            <w:rPr>
              <w:rStyle w:val="a3"/>
              <w:rFonts w:hint="eastAsia"/>
            </w:rPr>
            <w:t>选择一项。</w:t>
          </w:r>
        </w:p>
      </w:docPartBody>
    </w:docPart>
    <w:docPart>
      <w:docPartPr>
        <w:name w:val="19F019B93770472AAE4476CB4FF2E9D7"/>
        <w:category>
          <w:name w:val="常规"/>
          <w:gallery w:val="placeholder"/>
        </w:category>
        <w:types>
          <w:type w:val="bbPlcHdr"/>
        </w:types>
        <w:behaviors>
          <w:behavior w:val="content"/>
        </w:behaviors>
        <w:guid w:val="{D847BE50-AB48-4C5E-9311-6E2DBE0CF4A6}"/>
      </w:docPartPr>
      <w:docPartBody>
        <w:p w:rsidR="00000000" w:rsidRDefault="00A32BE7">
          <w:pPr>
            <w:pStyle w:val="19F019B93770472AAE4476CB4FF2E9D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BE7"/>
    <w:rsid w:val="00A32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B844DCECDD34577B4CF3A49F16AB544">
    <w:name w:val="5B844DCECDD34577B4CF3A49F16AB544"/>
    <w:pPr>
      <w:widowControl w:val="0"/>
      <w:jc w:val="both"/>
    </w:pPr>
  </w:style>
  <w:style w:type="paragraph" w:customStyle="1" w:styleId="26D87D0F1BB8476B8C3FFD1D79BCA158">
    <w:name w:val="26D87D0F1BB8476B8C3FFD1D79BCA158"/>
    <w:pPr>
      <w:widowControl w:val="0"/>
      <w:jc w:val="both"/>
    </w:pPr>
  </w:style>
  <w:style w:type="paragraph" w:customStyle="1" w:styleId="19F019B93770472AAE4476CB4FF2E9D7">
    <w:name w:val="19F019B93770472AAE4476CB4FF2E9D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E809B-C96D-4DBA-844D-7847F0E4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11</TotalTime>
  <Pages>5</Pages>
  <Words>1340</Words>
  <Characters>1677</Characters>
  <Application>Microsoft Office Word</Application>
  <DocSecurity>0</DocSecurity>
  <Lines>279</Lines>
  <Paragraphs>251</Paragraphs>
  <ScaleCrop>false</ScaleCrop>
  <Company>PCMI</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3</cp:revision>
  <cp:lastPrinted>2021-02-02T08:22:00Z</cp:lastPrinted>
  <dcterms:created xsi:type="dcterms:W3CDTF">2022-07-07T04:01:00Z</dcterms:created>
  <dcterms:modified xsi:type="dcterms:W3CDTF">2022-07-07T04:12:00Z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