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47432" w14:textId="77777777" w:rsidR="008E1ECE" w:rsidRPr="00CE4E77" w:rsidRDefault="00000000">
      <w:pPr>
        <w:spacing w:line="460" w:lineRule="exact"/>
        <w:jc w:val="center"/>
        <w:rPr>
          <w:rFonts w:ascii="方正仿宋_GBK" w:eastAsia="方正仿宋_GBK" w:hAnsi="方正仿宋_GBK" w:hint="eastAsia"/>
          <w:b/>
          <w:bCs/>
          <w:sz w:val="32"/>
          <w:szCs w:val="32"/>
        </w:rPr>
      </w:pPr>
      <w:r w:rsidRPr="00CE4E77">
        <w:rPr>
          <w:rFonts w:ascii="方正仿宋_GBK" w:eastAsia="方正仿宋_GBK" w:hAnsi="方正仿宋_GBK" w:hint="eastAsia"/>
          <w:b/>
          <w:bCs/>
          <w:sz w:val="32"/>
          <w:szCs w:val="32"/>
        </w:rPr>
        <w:t>BIM技术大赛申报要求</w:t>
      </w:r>
    </w:p>
    <w:p w14:paraId="2E0A7EA1" w14:textId="77777777" w:rsidR="008E1ECE" w:rsidRPr="00CE4E77" w:rsidRDefault="00000000">
      <w:pPr>
        <w:spacing w:line="460" w:lineRule="exact"/>
        <w:rPr>
          <w:rFonts w:ascii="方正仿宋_GBK" w:eastAsia="方正仿宋_GBK" w:hAnsi="方正仿宋_GBK" w:hint="eastAsia"/>
          <w:b/>
          <w:bCs/>
          <w:szCs w:val="28"/>
        </w:rPr>
      </w:pPr>
      <w:r w:rsidRPr="00CE4E77">
        <w:rPr>
          <w:rFonts w:ascii="方正仿宋_GBK" w:eastAsia="方正仿宋_GBK" w:hAnsi="方正仿宋_GBK" w:hint="eastAsia"/>
          <w:b/>
          <w:bCs/>
          <w:szCs w:val="28"/>
        </w:rPr>
        <w:t>一、大赛组别</w:t>
      </w:r>
    </w:p>
    <w:p w14:paraId="63A89F82" w14:textId="77777777" w:rsidR="008E1ECE" w:rsidRPr="00CE4E77" w:rsidRDefault="00000000">
      <w:pPr>
        <w:spacing w:line="460" w:lineRule="exact"/>
        <w:ind w:firstLineChars="200" w:firstLine="560"/>
        <w:rPr>
          <w:rFonts w:ascii="方正仿宋_GBK" w:eastAsia="方正仿宋_GBK" w:hAnsi="方正仿宋_GBK" w:hint="eastAsia"/>
          <w:szCs w:val="28"/>
        </w:rPr>
      </w:pPr>
      <w:r w:rsidRPr="00CE4E77">
        <w:rPr>
          <w:rFonts w:ascii="方正仿宋_GBK" w:eastAsia="方正仿宋_GBK" w:hAnsi="方正仿宋_GBK"/>
          <w:szCs w:val="28"/>
        </w:rPr>
        <w:t>BIM技术大赛分为铁路</w:t>
      </w:r>
      <w:r w:rsidRPr="00CE4E77">
        <w:rPr>
          <w:rFonts w:ascii="方正仿宋_GBK" w:eastAsia="方正仿宋_GBK" w:hAnsi="方正仿宋_GBK" w:hint="eastAsia"/>
          <w:szCs w:val="28"/>
        </w:rPr>
        <w:t>工程</w:t>
      </w:r>
      <w:r w:rsidRPr="00CE4E77">
        <w:rPr>
          <w:rFonts w:ascii="方正仿宋_GBK" w:eastAsia="方正仿宋_GBK" w:hAnsi="方正仿宋_GBK"/>
          <w:szCs w:val="28"/>
        </w:rPr>
        <w:t>、公路</w:t>
      </w:r>
      <w:r w:rsidRPr="00CE4E77">
        <w:rPr>
          <w:rFonts w:ascii="方正仿宋_GBK" w:eastAsia="方正仿宋_GBK" w:hAnsi="方正仿宋_GBK" w:hint="eastAsia"/>
          <w:szCs w:val="28"/>
        </w:rPr>
        <w:t>工程</w:t>
      </w:r>
      <w:r w:rsidRPr="00CE4E77">
        <w:rPr>
          <w:rFonts w:ascii="方正仿宋_GBK" w:eastAsia="方正仿宋_GBK" w:hAnsi="方正仿宋_GBK"/>
          <w:szCs w:val="28"/>
        </w:rPr>
        <w:t>、</w:t>
      </w:r>
      <w:r w:rsidRPr="00CE4E77">
        <w:rPr>
          <w:rFonts w:ascii="方正仿宋_GBK" w:eastAsia="方正仿宋_GBK" w:hAnsi="方正仿宋_GBK" w:hint="eastAsia"/>
          <w:szCs w:val="28"/>
        </w:rPr>
        <w:t>航运工程</w:t>
      </w:r>
      <w:r w:rsidRPr="00CE4E77">
        <w:rPr>
          <w:rFonts w:ascii="方正仿宋_GBK" w:eastAsia="方正仿宋_GBK" w:hAnsi="方正仿宋_GBK"/>
          <w:szCs w:val="28"/>
        </w:rPr>
        <w:t>、市政</w:t>
      </w:r>
      <w:r w:rsidRPr="00CE4E77">
        <w:rPr>
          <w:rFonts w:ascii="方正仿宋_GBK" w:eastAsia="方正仿宋_GBK" w:hAnsi="方正仿宋_GBK" w:hint="eastAsia"/>
          <w:szCs w:val="28"/>
        </w:rPr>
        <w:t>工程</w:t>
      </w:r>
      <w:r w:rsidRPr="00CE4E77">
        <w:rPr>
          <w:rFonts w:ascii="方正仿宋_GBK" w:eastAsia="方正仿宋_GBK" w:hAnsi="方正仿宋_GBK"/>
          <w:szCs w:val="28"/>
        </w:rPr>
        <w:t>、房建</w:t>
      </w:r>
      <w:r w:rsidRPr="00CE4E77">
        <w:rPr>
          <w:rFonts w:ascii="方正仿宋_GBK" w:eastAsia="方正仿宋_GBK" w:hAnsi="方正仿宋_GBK" w:hint="eastAsia"/>
          <w:szCs w:val="28"/>
        </w:rPr>
        <w:t>工程5</w:t>
      </w:r>
      <w:r w:rsidRPr="00CE4E77">
        <w:rPr>
          <w:rFonts w:ascii="方正仿宋_GBK" w:eastAsia="方正仿宋_GBK" w:hAnsi="方正仿宋_GBK"/>
          <w:szCs w:val="28"/>
        </w:rPr>
        <w:t>个组别。</w:t>
      </w:r>
      <w:r w:rsidRPr="00CE4E77">
        <w:rPr>
          <w:rFonts w:ascii="方正仿宋_GBK" w:eastAsia="方正仿宋_GBK" w:hAnsi="方正仿宋_GBK" w:hint="eastAsia"/>
          <w:szCs w:val="28"/>
        </w:rPr>
        <w:t>其中，</w:t>
      </w:r>
      <w:r w:rsidRPr="00CE4E77">
        <w:rPr>
          <w:rFonts w:ascii="方正仿宋_GBK" w:eastAsia="方正仿宋_GBK" w:hAnsi="方正仿宋_GBK"/>
          <w:szCs w:val="28"/>
        </w:rPr>
        <w:t>航运</w:t>
      </w:r>
      <w:r w:rsidRPr="00CE4E77">
        <w:rPr>
          <w:rFonts w:ascii="方正仿宋_GBK" w:eastAsia="方正仿宋_GBK" w:hAnsi="方正仿宋_GBK" w:hint="eastAsia"/>
          <w:szCs w:val="28"/>
        </w:rPr>
        <w:t>工程</w:t>
      </w:r>
      <w:r w:rsidRPr="00CE4E77">
        <w:rPr>
          <w:rFonts w:ascii="方正仿宋_GBK" w:eastAsia="方正仿宋_GBK" w:hAnsi="方正仿宋_GBK"/>
          <w:szCs w:val="28"/>
        </w:rPr>
        <w:t>包含民航</w:t>
      </w:r>
      <w:r w:rsidRPr="00CE4E77">
        <w:rPr>
          <w:rFonts w:ascii="方正仿宋_GBK" w:eastAsia="方正仿宋_GBK" w:hAnsi="方正仿宋_GBK" w:hint="eastAsia"/>
          <w:szCs w:val="28"/>
        </w:rPr>
        <w:t>工程和</w:t>
      </w:r>
      <w:r w:rsidRPr="00CE4E77">
        <w:rPr>
          <w:rFonts w:ascii="方正仿宋_GBK" w:eastAsia="方正仿宋_GBK" w:hAnsi="方正仿宋_GBK"/>
          <w:szCs w:val="28"/>
        </w:rPr>
        <w:t>水运工程</w:t>
      </w:r>
      <w:r w:rsidRPr="00CE4E77">
        <w:rPr>
          <w:rFonts w:ascii="方正仿宋_GBK" w:eastAsia="方正仿宋_GBK" w:hAnsi="方正仿宋_GBK" w:hint="eastAsia"/>
          <w:szCs w:val="28"/>
        </w:rPr>
        <w:t>；</w:t>
      </w:r>
      <w:r w:rsidRPr="00CE4E77">
        <w:rPr>
          <w:rFonts w:ascii="方正仿宋_GBK" w:eastAsia="方正仿宋_GBK" w:hAnsi="方正仿宋_GBK"/>
          <w:szCs w:val="28"/>
        </w:rPr>
        <w:t>房建</w:t>
      </w:r>
      <w:r w:rsidRPr="00CE4E77">
        <w:rPr>
          <w:rFonts w:ascii="方正仿宋_GBK" w:eastAsia="方正仿宋_GBK" w:hAnsi="方正仿宋_GBK" w:hint="eastAsia"/>
          <w:szCs w:val="28"/>
        </w:rPr>
        <w:t>工程包含</w:t>
      </w:r>
      <w:r w:rsidRPr="00CE4E77">
        <w:rPr>
          <w:rFonts w:ascii="方正仿宋_GBK" w:eastAsia="方正仿宋_GBK" w:hAnsi="方正仿宋_GBK"/>
          <w:szCs w:val="28"/>
        </w:rPr>
        <w:t>具有交通运输配套功能的物流园区、工业厂区、商场和住宅楼等工业与民用建筑</w:t>
      </w:r>
      <w:r w:rsidRPr="00CE4E77">
        <w:rPr>
          <w:rFonts w:ascii="方正仿宋_GBK" w:eastAsia="方正仿宋_GBK" w:hAnsi="方正仿宋_GBK" w:hint="eastAsia"/>
          <w:szCs w:val="28"/>
        </w:rPr>
        <w:t>工程，铁路客运站、公路服务区、民航航站楼、港口码头附属建筑、汽车客运站等房建工程均申报本组别。</w:t>
      </w:r>
    </w:p>
    <w:p w14:paraId="56FC20D5" w14:textId="77777777" w:rsidR="008E1ECE" w:rsidRPr="00CE4E77" w:rsidRDefault="00000000">
      <w:pPr>
        <w:spacing w:line="460" w:lineRule="exact"/>
        <w:rPr>
          <w:rFonts w:ascii="方正仿宋_GBK" w:eastAsia="方正仿宋_GBK" w:hAnsi="方正仿宋_GBK" w:hint="eastAsia"/>
          <w:b/>
          <w:bCs/>
          <w:szCs w:val="28"/>
        </w:rPr>
      </w:pPr>
      <w:r w:rsidRPr="00CE4E77">
        <w:rPr>
          <w:rFonts w:ascii="方正仿宋_GBK" w:eastAsia="方正仿宋_GBK" w:hAnsi="方正仿宋_GBK" w:hint="eastAsia"/>
          <w:b/>
          <w:bCs/>
          <w:szCs w:val="28"/>
        </w:rPr>
        <w:t>二、申报要求</w:t>
      </w:r>
    </w:p>
    <w:p w14:paraId="218466B8" w14:textId="77777777" w:rsidR="008E1ECE" w:rsidRPr="00CE4E77" w:rsidRDefault="00000000">
      <w:pPr>
        <w:spacing w:line="460" w:lineRule="exact"/>
        <w:ind w:firstLineChars="200" w:firstLine="560"/>
        <w:rPr>
          <w:rFonts w:ascii="方正仿宋_GBK" w:eastAsia="方正仿宋_GBK" w:hAnsi="方正仿宋_GBK" w:hint="eastAsia"/>
          <w:szCs w:val="28"/>
        </w:rPr>
      </w:pPr>
      <w:r w:rsidRPr="00CE4E77">
        <w:rPr>
          <w:rFonts w:ascii="方正仿宋_GBK" w:eastAsia="方正仿宋_GBK" w:hAnsi="方正仿宋_GBK" w:hint="eastAsia"/>
          <w:szCs w:val="28"/>
        </w:rPr>
        <w:t>（一）</w:t>
      </w:r>
      <w:r w:rsidRPr="00CE4E77">
        <w:rPr>
          <w:rFonts w:ascii="方正仿宋_GBK" w:eastAsia="方正仿宋_GBK" w:hAnsi="方正仿宋_GBK"/>
          <w:szCs w:val="28"/>
        </w:rPr>
        <w:t>参赛单位可单独申报或联合申报，同一参赛成果的联合申报单位不超过3家，团队不超过10人。</w:t>
      </w:r>
    </w:p>
    <w:p w14:paraId="6F65646D" w14:textId="77777777" w:rsidR="008E1ECE" w:rsidRPr="00CE4E77" w:rsidRDefault="00000000">
      <w:pPr>
        <w:spacing w:line="460" w:lineRule="exact"/>
        <w:ind w:firstLineChars="200" w:firstLine="560"/>
        <w:rPr>
          <w:rFonts w:ascii="方正仿宋_GBK" w:eastAsia="方正仿宋_GBK" w:hAnsi="方正仿宋_GBK" w:hint="eastAsia"/>
          <w:szCs w:val="28"/>
        </w:rPr>
      </w:pPr>
      <w:r w:rsidRPr="00CE4E77">
        <w:rPr>
          <w:rFonts w:ascii="方正仿宋_GBK" w:eastAsia="方正仿宋_GBK" w:hAnsi="方正仿宋_GBK" w:hint="eastAsia"/>
          <w:szCs w:val="28"/>
        </w:rPr>
        <w:t>（二）申报材料要求：</w:t>
      </w:r>
    </w:p>
    <w:p w14:paraId="1FCAA3A8" w14:textId="77777777" w:rsidR="008E1ECE" w:rsidRPr="00CE4E77" w:rsidRDefault="00000000">
      <w:pPr>
        <w:spacing w:line="460" w:lineRule="exact"/>
        <w:ind w:firstLineChars="200" w:firstLine="560"/>
        <w:rPr>
          <w:rFonts w:ascii="方正仿宋_GBK" w:eastAsia="方正仿宋_GBK" w:hAnsi="方正仿宋_GBK" w:hint="eastAsia"/>
          <w:szCs w:val="28"/>
        </w:rPr>
      </w:pPr>
      <w:r w:rsidRPr="00CE4E77">
        <w:rPr>
          <w:rFonts w:ascii="方正仿宋_GBK" w:eastAsia="方正仿宋_GBK" w:hAnsi="方正仿宋_GBK" w:hint="eastAsia"/>
          <w:szCs w:val="28"/>
        </w:rPr>
        <w:t>1.</w:t>
      </w:r>
      <w:r w:rsidRPr="00CE4E77">
        <w:rPr>
          <w:rFonts w:ascii="方正仿宋_GBK" w:eastAsia="方正仿宋_GBK" w:hAnsi="方正仿宋_GBK"/>
          <w:szCs w:val="28"/>
        </w:rPr>
        <w:t>参赛报名表</w:t>
      </w:r>
      <w:r w:rsidRPr="00CE4E77">
        <w:rPr>
          <w:rFonts w:ascii="方正仿宋_GBK" w:eastAsia="方正仿宋_GBK" w:hAnsi="方正仿宋_GBK" w:hint="eastAsia"/>
          <w:szCs w:val="28"/>
        </w:rPr>
        <w:t>。</w:t>
      </w:r>
      <w:r w:rsidRPr="00CE4E77">
        <w:rPr>
          <w:rFonts w:ascii="方正仿宋_GBK" w:eastAsia="方正仿宋_GBK" w:hAnsi="方正仿宋_GBK"/>
          <w:szCs w:val="28"/>
        </w:rPr>
        <w:t>在中国交通运输协会“石金杯”系列</w:t>
      </w:r>
      <w:r w:rsidRPr="00CE4E77">
        <w:rPr>
          <w:rFonts w:ascii="方正仿宋_GBK" w:eastAsia="方正仿宋_GBK" w:hAnsi="方正仿宋_GBK" w:hint="eastAsia"/>
          <w:szCs w:val="28"/>
        </w:rPr>
        <w:t>大赛</w:t>
      </w:r>
      <w:r w:rsidRPr="00CE4E77">
        <w:rPr>
          <w:rFonts w:ascii="方正仿宋_GBK" w:eastAsia="方正仿宋_GBK" w:hAnsi="方正仿宋_GBK"/>
          <w:szCs w:val="28"/>
        </w:rPr>
        <w:t>管理平台</w:t>
      </w:r>
      <w:r w:rsidRPr="00CE4E77">
        <w:rPr>
          <w:rFonts w:ascii="方正仿宋_GBK" w:eastAsia="方正仿宋_GBK" w:hAnsi="方正仿宋_GBK" w:hint="eastAsia"/>
          <w:szCs w:val="28"/>
        </w:rPr>
        <w:t>—BIM技术</w:t>
      </w:r>
      <w:r w:rsidRPr="00CE4E77">
        <w:rPr>
          <w:rFonts w:ascii="方正仿宋_GBK" w:eastAsia="方正仿宋_GBK" w:hAnsi="方正仿宋_GBK"/>
          <w:szCs w:val="28"/>
        </w:rPr>
        <w:t>大赛板块</w:t>
      </w:r>
      <w:r w:rsidRPr="00CE4E77">
        <w:rPr>
          <w:rFonts w:ascii="方正仿宋_GBK" w:eastAsia="方正仿宋_GBK" w:hAnsi="方正仿宋_GBK" w:hint="eastAsia"/>
          <w:szCs w:val="28"/>
        </w:rPr>
        <w:t>（https://bim.bimetc.cn）注册并登录账号，</w:t>
      </w:r>
      <w:r w:rsidRPr="00CE4E77">
        <w:rPr>
          <w:rFonts w:ascii="方正仿宋_GBK" w:eastAsia="方正仿宋_GBK" w:hAnsi="方正仿宋_GBK"/>
          <w:szCs w:val="28"/>
        </w:rPr>
        <w:t>填写</w:t>
      </w:r>
      <w:r w:rsidRPr="00CE4E77">
        <w:rPr>
          <w:rFonts w:ascii="方正仿宋_GBK" w:eastAsia="方正仿宋_GBK" w:hAnsi="方正仿宋_GBK" w:hint="eastAsia"/>
          <w:szCs w:val="28"/>
        </w:rPr>
        <w:t>报名</w:t>
      </w:r>
      <w:r w:rsidRPr="00CE4E77">
        <w:rPr>
          <w:rFonts w:ascii="方正仿宋_GBK" w:eastAsia="方正仿宋_GBK" w:hAnsi="方正仿宋_GBK"/>
          <w:szCs w:val="28"/>
        </w:rPr>
        <w:t>信息后下载</w:t>
      </w:r>
      <w:r w:rsidRPr="00CE4E77">
        <w:rPr>
          <w:rFonts w:ascii="方正仿宋_GBK" w:eastAsia="方正仿宋_GBK" w:hAnsi="方正仿宋_GBK" w:hint="eastAsia"/>
          <w:szCs w:val="28"/>
        </w:rPr>
        <w:t>报名表</w:t>
      </w:r>
      <w:r w:rsidRPr="00CE4E77">
        <w:rPr>
          <w:rFonts w:ascii="方正仿宋_GBK" w:eastAsia="方正仿宋_GBK" w:hAnsi="方正仿宋_GBK"/>
          <w:szCs w:val="28"/>
        </w:rPr>
        <w:t>，</w:t>
      </w:r>
      <w:r w:rsidRPr="00CE4E77">
        <w:rPr>
          <w:rFonts w:ascii="方正仿宋_GBK" w:eastAsia="方正仿宋_GBK" w:hAnsi="方正仿宋_GBK" w:hint="eastAsia"/>
          <w:szCs w:val="28"/>
        </w:rPr>
        <w:t>纸质</w:t>
      </w:r>
      <w:r w:rsidRPr="00CE4E77">
        <w:rPr>
          <w:rFonts w:ascii="方正仿宋_GBK" w:eastAsia="方正仿宋_GBK" w:hAnsi="方正仿宋_GBK"/>
          <w:szCs w:val="28"/>
        </w:rPr>
        <w:t>报名表加盖参赛单位公章</w:t>
      </w:r>
      <w:r w:rsidRPr="00CE4E77">
        <w:rPr>
          <w:rFonts w:ascii="方正仿宋_GBK" w:eastAsia="方正仿宋_GBK" w:hAnsi="方正仿宋_GBK" w:hint="eastAsia"/>
          <w:szCs w:val="28"/>
        </w:rPr>
        <w:t>后</w:t>
      </w:r>
      <w:r w:rsidRPr="00CE4E77">
        <w:rPr>
          <w:rFonts w:ascii="方正仿宋_GBK" w:eastAsia="方正仿宋_GBK" w:hAnsi="方正仿宋_GBK"/>
          <w:szCs w:val="28"/>
        </w:rPr>
        <w:t>扫描上传</w:t>
      </w:r>
      <w:r w:rsidRPr="00CE4E77">
        <w:rPr>
          <w:rFonts w:ascii="方正仿宋_GBK" w:eastAsia="方正仿宋_GBK" w:hAnsi="方正仿宋_GBK" w:hint="eastAsia"/>
          <w:szCs w:val="28"/>
        </w:rPr>
        <w:t>，联合参赛的</w:t>
      </w:r>
      <w:proofErr w:type="gramStart"/>
      <w:r w:rsidRPr="00CE4E77">
        <w:rPr>
          <w:rFonts w:ascii="方正仿宋_GBK" w:eastAsia="方正仿宋_GBK" w:hAnsi="方正仿宋_GBK" w:hint="eastAsia"/>
          <w:szCs w:val="28"/>
        </w:rPr>
        <w:t>需所有</w:t>
      </w:r>
      <w:proofErr w:type="gramEnd"/>
      <w:r w:rsidRPr="00CE4E77">
        <w:rPr>
          <w:rFonts w:ascii="方正仿宋_GBK" w:eastAsia="方正仿宋_GBK" w:hAnsi="方正仿宋_GBK" w:hint="eastAsia"/>
          <w:szCs w:val="28"/>
        </w:rPr>
        <w:t>联合单位共同盖章</w:t>
      </w:r>
      <w:r w:rsidRPr="00CE4E77">
        <w:rPr>
          <w:rFonts w:ascii="方正仿宋_GBK" w:eastAsia="方正仿宋_GBK" w:hAnsi="方正仿宋_GBK"/>
          <w:szCs w:val="28"/>
        </w:rPr>
        <w:t>。</w:t>
      </w:r>
    </w:p>
    <w:p w14:paraId="3BF539D3" w14:textId="77777777" w:rsidR="008E1ECE" w:rsidRPr="00CE4E77" w:rsidRDefault="00000000">
      <w:pPr>
        <w:spacing w:line="460" w:lineRule="exact"/>
        <w:ind w:firstLineChars="200" w:firstLine="560"/>
        <w:rPr>
          <w:rFonts w:ascii="方正仿宋_GBK" w:eastAsia="方正仿宋_GBK" w:hAnsi="方正仿宋_GBK" w:hint="eastAsia"/>
          <w:szCs w:val="28"/>
        </w:rPr>
      </w:pPr>
      <w:r w:rsidRPr="00CE4E77">
        <w:rPr>
          <w:rFonts w:ascii="方正仿宋_GBK" w:eastAsia="方正仿宋_GBK" w:hAnsi="方正仿宋_GBK" w:hint="eastAsia"/>
          <w:szCs w:val="28"/>
        </w:rPr>
        <w:t>2.汇报文件。展示内容应简明扼要、图文并茂，重点展示</w:t>
      </w:r>
      <w:r w:rsidRPr="00CE4E77">
        <w:rPr>
          <w:rFonts w:ascii="方正仿宋_GBK" w:eastAsia="方正仿宋_GBK" w:hAnsi="方正仿宋_GBK"/>
          <w:szCs w:val="28"/>
        </w:rPr>
        <w:t>项目概况、BIM技术</w:t>
      </w:r>
      <w:proofErr w:type="gramStart"/>
      <w:r w:rsidRPr="00CE4E77">
        <w:rPr>
          <w:rFonts w:ascii="方正仿宋_GBK" w:eastAsia="方正仿宋_GBK" w:hAnsi="方正仿宋_GBK"/>
          <w:szCs w:val="28"/>
        </w:rPr>
        <w:t>应用重</w:t>
      </w:r>
      <w:proofErr w:type="gramEnd"/>
      <w:r w:rsidRPr="00CE4E77">
        <w:rPr>
          <w:rFonts w:ascii="方正仿宋_GBK" w:eastAsia="方正仿宋_GBK" w:hAnsi="方正仿宋_GBK"/>
          <w:szCs w:val="28"/>
        </w:rPr>
        <w:t>难点、创新点和</w:t>
      </w:r>
      <w:r w:rsidRPr="00CE4E77">
        <w:rPr>
          <w:rFonts w:ascii="方正仿宋_GBK" w:eastAsia="方正仿宋_GBK" w:hAnsi="方正仿宋_GBK" w:hint="eastAsia"/>
          <w:szCs w:val="28"/>
        </w:rPr>
        <w:t>应用</w:t>
      </w:r>
      <w:r w:rsidRPr="00CE4E77">
        <w:rPr>
          <w:rFonts w:ascii="方正仿宋_GBK" w:eastAsia="方正仿宋_GBK" w:hAnsi="方正仿宋_GBK"/>
          <w:szCs w:val="28"/>
        </w:rPr>
        <w:t>效益等</w:t>
      </w:r>
      <w:r w:rsidRPr="00CE4E77">
        <w:rPr>
          <w:rFonts w:ascii="方正仿宋_GBK" w:eastAsia="方正仿宋_GBK" w:hAnsi="方正仿宋_GBK" w:hint="eastAsia"/>
          <w:szCs w:val="28"/>
        </w:rPr>
        <w:t>核心信息。文件为pptx格式，</w:t>
      </w:r>
      <w:r w:rsidRPr="00CE4E77">
        <w:rPr>
          <w:rFonts w:ascii="方正仿宋_GBK" w:eastAsia="方正仿宋_GBK" w:hAnsi="方正仿宋_GBK"/>
          <w:szCs w:val="28"/>
        </w:rPr>
        <w:t>大小不超过200MB。</w:t>
      </w:r>
    </w:p>
    <w:p w14:paraId="49B82CAB" w14:textId="77777777" w:rsidR="008E1ECE" w:rsidRPr="00CE4E77" w:rsidRDefault="00000000">
      <w:pPr>
        <w:spacing w:line="460" w:lineRule="exact"/>
        <w:ind w:firstLineChars="200" w:firstLine="560"/>
        <w:rPr>
          <w:rFonts w:ascii="方正仿宋_GBK" w:eastAsia="方正仿宋_GBK" w:hAnsi="方正仿宋_GBK" w:hint="eastAsia"/>
          <w:szCs w:val="28"/>
        </w:rPr>
      </w:pPr>
      <w:r w:rsidRPr="00CE4E77">
        <w:rPr>
          <w:rFonts w:ascii="方正仿宋_GBK" w:eastAsia="方正仿宋_GBK" w:hAnsi="方正仿宋_GBK" w:hint="eastAsia"/>
          <w:szCs w:val="28"/>
        </w:rPr>
        <w:t>3.</w:t>
      </w:r>
      <w:r w:rsidRPr="00CE4E77">
        <w:rPr>
          <w:rFonts w:ascii="方正仿宋_GBK" w:eastAsia="方正仿宋_GBK" w:hAnsi="方正仿宋_GBK"/>
          <w:szCs w:val="28"/>
        </w:rPr>
        <w:t>模型</w:t>
      </w:r>
      <w:r w:rsidRPr="00CE4E77">
        <w:rPr>
          <w:rFonts w:ascii="方正仿宋_GBK" w:eastAsia="方正仿宋_GBK" w:hAnsi="方正仿宋_GBK" w:hint="eastAsia"/>
          <w:szCs w:val="28"/>
        </w:rPr>
        <w:t>资料。上</w:t>
      </w:r>
      <w:proofErr w:type="gramStart"/>
      <w:r w:rsidRPr="00CE4E77">
        <w:rPr>
          <w:rFonts w:ascii="方正仿宋_GBK" w:eastAsia="方正仿宋_GBK" w:hAnsi="方正仿宋_GBK" w:hint="eastAsia"/>
          <w:szCs w:val="28"/>
        </w:rPr>
        <w:t>传能够</w:t>
      </w:r>
      <w:proofErr w:type="gramEnd"/>
      <w:r w:rsidRPr="00CE4E77">
        <w:rPr>
          <w:rFonts w:ascii="方正仿宋_GBK" w:eastAsia="方正仿宋_GBK" w:hAnsi="方正仿宋_GBK" w:hint="eastAsia"/>
          <w:szCs w:val="28"/>
        </w:rPr>
        <w:t>体现项目特点、彰显BIM应用价值的典型模型文件。文件须打包压缩为zip格式，大小不超过1GB。</w:t>
      </w:r>
    </w:p>
    <w:p w14:paraId="39966DDE" w14:textId="77777777" w:rsidR="008E1ECE" w:rsidRPr="00CE4E77" w:rsidRDefault="00000000">
      <w:pPr>
        <w:spacing w:line="460" w:lineRule="exact"/>
        <w:rPr>
          <w:rFonts w:ascii="方正仿宋_GBK" w:eastAsia="方正仿宋_GBK" w:hAnsi="方正仿宋_GBK" w:hint="eastAsia"/>
          <w:b/>
          <w:bCs/>
          <w:szCs w:val="28"/>
        </w:rPr>
      </w:pPr>
      <w:r w:rsidRPr="00CE4E77">
        <w:rPr>
          <w:rFonts w:ascii="方正仿宋_GBK" w:eastAsia="方正仿宋_GBK" w:hAnsi="方正仿宋_GBK" w:hint="eastAsia"/>
          <w:b/>
          <w:bCs/>
          <w:szCs w:val="28"/>
        </w:rPr>
        <w:t>三、大赛答疑交流群</w:t>
      </w:r>
    </w:p>
    <w:p w14:paraId="5B01BE01" w14:textId="77777777" w:rsidR="008E1ECE" w:rsidRDefault="00000000">
      <w:pPr>
        <w:jc w:val="center"/>
        <w:rPr>
          <w:rFonts w:eastAsiaTheme="minorEastAsia" w:hint="eastAsia"/>
          <w:szCs w:val="28"/>
        </w:rPr>
      </w:pPr>
      <w:r>
        <w:rPr>
          <w:rFonts w:eastAsiaTheme="minorEastAsia"/>
          <w:noProof/>
          <w:szCs w:val="28"/>
        </w:rPr>
        <w:drawing>
          <wp:inline distT="0" distB="0" distL="114300" distR="114300" wp14:anchorId="2B85BAAF" wp14:editId="445797DA">
            <wp:extent cx="1411605" cy="1800225"/>
            <wp:effectExtent l="0" t="0" r="17145" b="9525"/>
            <wp:docPr id="3" name="图片 3" descr="BIM大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IM大赛"/>
                    <pic:cNvPicPr>
                      <a:picLocks noChangeAspect="1"/>
                    </pic:cNvPicPr>
                  </pic:nvPicPr>
                  <pic:blipFill>
                    <a:blip r:embed="rId8"/>
                    <a:srcRect l="9606" t="15770" r="9631" b="26281"/>
                    <a:stretch>
                      <a:fillRect/>
                    </a:stretch>
                  </pic:blipFill>
                  <pic:spPr>
                    <a:xfrm>
                      <a:off x="0" y="0"/>
                      <a:ext cx="141160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31CD4" w14:textId="77777777" w:rsidR="008E1ECE" w:rsidRDefault="008E1ECE">
      <w:pPr>
        <w:jc w:val="center"/>
        <w:rPr>
          <w:rFonts w:eastAsiaTheme="minorEastAsia" w:hint="eastAsia"/>
          <w:szCs w:val="28"/>
        </w:rPr>
      </w:pPr>
    </w:p>
    <w:p w14:paraId="5FD5E381" w14:textId="77777777" w:rsidR="008E1ECE" w:rsidRDefault="008E1ECE">
      <w:pPr>
        <w:rPr>
          <w:rFonts w:eastAsiaTheme="minorEastAsia" w:hint="eastAsia"/>
          <w:szCs w:val="28"/>
        </w:rPr>
      </w:pPr>
    </w:p>
    <w:sectPr w:rsidR="008E1ECE">
      <w:headerReference w:type="default" r:id="rId9"/>
      <w:pgSz w:w="11906" w:h="16838"/>
      <w:pgMar w:top="1440" w:right="1800" w:bottom="1440" w:left="180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17D82" w14:textId="77777777" w:rsidR="00A1064B" w:rsidRDefault="00A1064B">
      <w:pPr>
        <w:rPr>
          <w:rFonts w:hint="eastAsia"/>
        </w:rPr>
      </w:pPr>
      <w:r>
        <w:separator/>
      </w:r>
    </w:p>
  </w:endnote>
  <w:endnote w:type="continuationSeparator" w:id="0">
    <w:p w14:paraId="1031DD50" w14:textId="77777777" w:rsidR="00A1064B" w:rsidRDefault="00A1064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4B10B" w14:textId="77777777" w:rsidR="00A1064B" w:rsidRDefault="00A1064B">
      <w:pPr>
        <w:rPr>
          <w:rFonts w:hint="eastAsia"/>
        </w:rPr>
      </w:pPr>
      <w:r>
        <w:separator/>
      </w:r>
    </w:p>
  </w:footnote>
  <w:footnote w:type="continuationSeparator" w:id="0">
    <w:p w14:paraId="07517156" w14:textId="77777777" w:rsidR="00A1064B" w:rsidRDefault="00A1064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23D3E" w14:textId="77777777" w:rsidR="008E1ECE" w:rsidRDefault="00000000">
    <w:pPr>
      <w:pStyle w:val="a4"/>
      <w:jc w:val="left"/>
      <w:rPr>
        <w:rFonts w:ascii="宋体" w:eastAsia="宋体" w:hAnsi="宋体" w:cs="宋体" w:hint="eastAsia"/>
        <w:b/>
        <w:bCs/>
        <w:sz w:val="28"/>
        <w:szCs w:val="28"/>
      </w:rPr>
    </w:pPr>
    <w:r>
      <w:rPr>
        <w:rFonts w:ascii="宋体" w:eastAsia="宋体" w:hAnsi="宋体" w:cs="宋体" w:hint="eastAsia"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1E6D5C" wp14:editId="3856586F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8B7762" w14:textId="77777777" w:rsidR="008E1ECE" w:rsidRDefault="00000000">
                          <w:pPr>
                            <w:pStyle w:val="a4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1E6D5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38B7762" w14:textId="77777777" w:rsidR="008E1ECE" w:rsidRDefault="00000000">
                    <w:pPr>
                      <w:pStyle w:val="a4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eastAsia="宋体" w:hAnsi="宋体" w:cs="宋体" w:hint="eastAsia"/>
        <w:b/>
        <w:bCs/>
        <w:sz w:val="28"/>
        <w:szCs w:val="28"/>
      </w:rPr>
      <w:t>附件1：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42B7DE3"/>
    <w:rsid w:val="00094393"/>
    <w:rsid w:val="008E1ECE"/>
    <w:rsid w:val="008E37C5"/>
    <w:rsid w:val="00A1064B"/>
    <w:rsid w:val="00BE1546"/>
    <w:rsid w:val="00CE4E77"/>
    <w:rsid w:val="00DE3F65"/>
    <w:rsid w:val="016F4D57"/>
    <w:rsid w:val="056675D7"/>
    <w:rsid w:val="09E846D7"/>
    <w:rsid w:val="106333F3"/>
    <w:rsid w:val="16BA1C1C"/>
    <w:rsid w:val="17A27CA6"/>
    <w:rsid w:val="212B56E2"/>
    <w:rsid w:val="2DA60AE7"/>
    <w:rsid w:val="2EA1718E"/>
    <w:rsid w:val="37B0704E"/>
    <w:rsid w:val="39B618CA"/>
    <w:rsid w:val="41B810BD"/>
    <w:rsid w:val="41BD459F"/>
    <w:rsid w:val="457A19CB"/>
    <w:rsid w:val="4AFD598A"/>
    <w:rsid w:val="4B14619C"/>
    <w:rsid w:val="4B757F3B"/>
    <w:rsid w:val="4C7A729B"/>
    <w:rsid w:val="4E532A80"/>
    <w:rsid w:val="514D7CC5"/>
    <w:rsid w:val="57A24252"/>
    <w:rsid w:val="5ACB3471"/>
    <w:rsid w:val="5E85373A"/>
    <w:rsid w:val="60713C2F"/>
    <w:rsid w:val="65890A82"/>
    <w:rsid w:val="694C4C89"/>
    <w:rsid w:val="6A68311E"/>
    <w:rsid w:val="6A781A96"/>
    <w:rsid w:val="6C7E57CC"/>
    <w:rsid w:val="71406B71"/>
    <w:rsid w:val="73022512"/>
    <w:rsid w:val="742B7DE3"/>
    <w:rsid w:val="74EA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2F37EE"/>
  <w15:docId w15:val="{EA7B19C0-0EA2-4542-AD34-6019FA59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" w:eastAsia="仿宋" w:hAnsi="仿宋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747628-2EC3-445B-A814-A0ADAA6A9639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大兵</dc:creator>
  <cp:lastModifiedBy>dell</cp:lastModifiedBy>
  <cp:revision>3</cp:revision>
  <dcterms:created xsi:type="dcterms:W3CDTF">2026-04-23T01:09:00Z</dcterms:created>
  <dcterms:modified xsi:type="dcterms:W3CDTF">2026-04-23T02:00:00Z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809148ABDB614A8C8C60A6CA43A5317E_13</vt:lpwstr>
  </property>
  <property fmtid="{D5CDD505-2E9C-101B-9397-08002B2CF9AE}" pid="4" name="KSOTemplateDocerSaveRecord">
    <vt:lpwstr>eyJoZGlkIjoiMzEwNTM5NzYwMDRjMzkwZTVkZjY2ODkwMGIxNGU0OTUiLCJ1c2VySWQiOiI0OTgwMTc0MTAifQ==</vt:lpwstr>
  </property>
</Properties>
</file>